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E5" w:rsidRDefault="00E566E5"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b/>
          <w:kern w:val="3"/>
          <w:sz w:val="44"/>
          <w:szCs w:val="36"/>
        </w:rPr>
      </w:pPr>
    </w:p>
    <w:p w:rsidR="00B710B7" w:rsidRPr="00E32B78" w:rsidRDefault="00E32B78"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Anglican Church of Canada</w:t>
      </w:r>
    </w:p>
    <w:p w:rsidR="00DD6BAE" w:rsidRPr="00E32B78" w:rsidRDefault="00DD6BAE" w:rsidP="00B710B7">
      <w:pPr>
        <w:suppressLineNumbers/>
        <w:tabs>
          <w:tab w:val="center" w:pos="4320"/>
          <w:tab w:val="right" w:pos="8640"/>
        </w:tabs>
        <w:suppressAutoHyphens/>
        <w:autoSpaceDN w:val="0"/>
        <w:spacing w:after="0" w:line="240" w:lineRule="auto"/>
        <w:textAlignment w:val="baseline"/>
        <w:rPr>
          <w:rFonts w:ascii="Arial" w:eastAsia="Times New Roman" w:hAnsi="Arial" w:cs="Arial"/>
          <w:kern w:val="3"/>
          <w:sz w:val="24"/>
          <w:szCs w:val="24"/>
        </w:rPr>
      </w:pPr>
    </w:p>
    <w:p w:rsidR="00B710B7" w:rsidRPr="00ED6FB0" w:rsidRDefault="00136CF4" w:rsidP="005A543E">
      <w:pPr>
        <w:suppressAutoHyphens/>
        <w:autoSpaceDN w:val="0"/>
        <w:spacing w:after="0" w:line="240" w:lineRule="auto"/>
        <w:textAlignment w:val="baseline"/>
        <w:rPr>
          <w:rFonts w:eastAsia="SimSun" w:cstheme="minorHAnsi"/>
          <w:color w:val="2E74B5" w:themeColor="accent1" w:themeShade="BF"/>
          <w:kern w:val="3"/>
          <w:szCs w:val="24"/>
          <w:lang w:eastAsia="en-CA"/>
        </w:rPr>
      </w:pPr>
      <w:r>
        <w:rPr>
          <w:rFonts w:eastAsia="SimSun" w:cstheme="minorHAnsi"/>
          <w:b/>
          <w:color w:val="2E74B5" w:themeColor="accent1" w:themeShade="BF"/>
          <w:kern w:val="3"/>
          <w:sz w:val="44"/>
          <w:szCs w:val="48"/>
          <w:lang w:eastAsia="en-CA"/>
        </w:rPr>
        <w:t>Bishop’s Bulletin</w:t>
      </w:r>
    </w:p>
    <w:p w:rsidR="00B710B7" w:rsidRPr="00ED6FB0" w:rsidRDefault="00136CF4" w:rsidP="00B710B7">
      <w:pPr>
        <w:suppressAutoHyphens/>
        <w:autoSpaceDN w:val="0"/>
        <w:spacing w:after="0" w:line="240" w:lineRule="auto"/>
        <w:textAlignment w:val="baseline"/>
        <w:rPr>
          <w:rFonts w:eastAsia="SimSun" w:cstheme="minorHAnsi"/>
          <w:b/>
          <w:kern w:val="3"/>
          <w:sz w:val="24"/>
          <w:szCs w:val="24"/>
          <w:lang w:eastAsia="en-CA"/>
        </w:rPr>
      </w:pPr>
      <w:r>
        <w:rPr>
          <w:rFonts w:eastAsia="SimSun" w:cstheme="minorHAnsi"/>
          <w:b/>
          <w:kern w:val="3"/>
          <w:sz w:val="24"/>
          <w:szCs w:val="24"/>
          <w:lang w:eastAsia="en-CA"/>
        </w:rPr>
        <w:t>1 February 2018</w:t>
      </w:r>
    </w:p>
    <w:p w:rsidR="006C1217" w:rsidRPr="00ED6FB0" w:rsidRDefault="006C1217" w:rsidP="00B710B7">
      <w:pPr>
        <w:suppressAutoHyphens/>
        <w:autoSpaceDN w:val="0"/>
        <w:spacing w:after="0" w:line="240" w:lineRule="auto"/>
        <w:textAlignment w:val="baseline"/>
        <w:rPr>
          <w:rFonts w:eastAsia="SimSun" w:cstheme="minorHAnsi"/>
          <w:kern w:val="3"/>
          <w:sz w:val="24"/>
          <w:szCs w:val="24"/>
          <w:lang w:eastAsia="en-CA"/>
        </w:rPr>
      </w:pPr>
    </w:p>
    <w:p w:rsidR="00B710B7" w:rsidRPr="00ED6FB0" w:rsidRDefault="00B710B7" w:rsidP="00E32B78">
      <w:pPr>
        <w:suppressAutoHyphens/>
        <w:autoSpaceDN w:val="0"/>
        <w:spacing w:after="0" w:line="240" w:lineRule="auto"/>
        <w:jc w:val="center"/>
        <w:textAlignment w:val="baseline"/>
        <w:rPr>
          <w:rFonts w:cstheme="minorHAnsi"/>
          <w:b/>
          <w:u w:val="single"/>
        </w:rPr>
      </w:pPr>
      <w:r w:rsidRPr="00ED6FB0">
        <w:rPr>
          <w:rFonts w:eastAsia="SimSun" w:cstheme="minorHAnsi"/>
          <w:i/>
          <w:kern w:val="3"/>
          <w:lang w:eastAsia="en-CA"/>
        </w:rPr>
        <w:t>“</w:t>
      </w:r>
      <w:r w:rsidR="00E32B78" w:rsidRPr="00ED6FB0">
        <w:rPr>
          <w:rFonts w:eastAsia="SimSun" w:cstheme="minorHAnsi"/>
          <w:i/>
          <w:kern w:val="3"/>
          <w:lang w:eastAsia="en-CA"/>
        </w:rPr>
        <w:t xml:space="preserve">The Territory of the People </w:t>
      </w:r>
      <w:r w:rsidRPr="00ED6FB0">
        <w:rPr>
          <w:rFonts w:eastAsia="SimSun" w:cstheme="minorHAnsi"/>
          <w:i/>
          <w:kern w:val="3"/>
          <w:lang w:eastAsia="en-CA"/>
        </w:rPr>
        <w:t>walk together with all God’s people, journeying into a new creation, and trusting with faith and courage in the guidance of the Holy Spirit.  We love as Jesus loves, living</w:t>
      </w:r>
      <w:r w:rsidR="00E32B78" w:rsidRPr="00ED6FB0">
        <w:rPr>
          <w:rFonts w:eastAsia="SimSun" w:cstheme="minorHAnsi"/>
          <w:i/>
          <w:kern w:val="3"/>
          <w:lang w:eastAsia="en-CA"/>
        </w:rPr>
        <w:t xml:space="preserve"> </w:t>
      </w:r>
      <w:r w:rsidRPr="00ED6FB0">
        <w:rPr>
          <w:rFonts w:cstheme="minorHAnsi"/>
          <w:i/>
        </w:rPr>
        <w:t>with integrity and openness, and are committed stewards of God’s world.”</w:t>
      </w:r>
    </w:p>
    <w:p w:rsidR="00AC7C2B" w:rsidRPr="00ED6FB0" w:rsidRDefault="00AC7C2B" w:rsidP="00AC7C2B">
      <w:pPr>
        <w:spacing w:before="160" w:after="0"/>
        <w:rPr>
          <w:rFonts w:cstheme="minorHAnsi"/>
          <w:b/>
          <w:u w:val="single"/>
        </w:rPr>
      </w:pPr>
      <w:r w:rsidRPr="00ED6FB0">
        <w:rPr>
          <w:rFonts w:cstheme="minorHAnsi"/>
          <w:b/>
          <w:u w:val="single"/>
        </w:rPr>
        <w:t>Bishop’s</w:t>
      </w:r>
      <w:r w:rsidR="001840E4" w:rsidRPr="00ED6FB0">
        <w:rPr>
          <w:rFonts w:cstheme="minorHAnsi"/>
          <w:b/>
          <w:u w:val="single"/>
        </w:rPr>
        <w:t xml:space="preserve"> Message</w:t>
      </w:r>
    </w:p>
    <w:p w:rsidR="00136CF4" w:rsidRDefault="00136CF4" w:rsidP="00136CF4">
      <w:r>
        <w:t xml:space="preserve">Last Thursday January 25, in the prayer cycle of the Anglican Communion, the Bishop and people of the Territory of the People are being prayed for throughout the world.  I have received numerous messages from around the world assuring us of prayerful support.  I felt such a lift in spirit knowing we are held in prayer at this time when our community has some challenges and I hope you felt the prayers from around the world carrying you.  </w:t>
      </w:r>
    </w:p>
    <w:p w:rsidR="00136CF4" w:rsidRDefault="00136CF4" w:rsidP="00136CF4">
      <w:r>
        <w:t>We are all still trying to deal with the effect of this past summer and the many changes that has brought to the life of the Central Interior.  The retirement of Danny Whitehead has caused both Lytton and Scw’exmx Parishes to start a search process for another clergy person. The sudden and serious illness of Isabel Healy-Morrow is concerning our friends at St George’s and the wider community.  To have the whole Anglican Communion praying for us at this time is heartwarming.</w:t>
      </w:r>
    </w:p>
    <w:p w:rsidR="00136CF4" w:rsidRDefault="00136CF4" w:rsidP="00136CF4">
      <w:r>
        <w:t>I invite you to pray at this time for all the joys and challenges that we as a community are dealing with at this time.  As challenging as it may seem, we have much to give thanks for at this time.  Here are some of the things that come to mind for me:</w:t>
      </w:r>
    </w:p>
    <w:p w:rsidR="00136CF4" w:rsidRDefault="00136CF4" w:rsidP="00136CF4">
      <w:pPr>
        <w:pStyle w:val="ListParagraph"/>
        <w:numPr>
          <w:ilvl w:val="0"/>
          <w:numId w:val="9"/>
        </w:numPr>
      </w:pPr>
      <w:r>
        <w:t xml:space="preserve">My time away this </w:t>
      </w:r>
      <w:proofErr w:type="gramStart"/>
      <w:r>
        <w:t>Fall</w:t>
      </w:r>
      <w:proofErr w:type="gramEnd"/>
      <w:r>
        <w:t xml:space="preserve"> caused me to return renewed and refreshed with new learning.</w:t>
      </w:r>
    </w:p>
    <w:p w:rsidR="00136CF4" w:rsidRDefault="00136CF4" w:rsidP="00136CF4">
      <w:pPr>
        <w:pStyle w:val="ListParagraph"/>
        <w:numPr>
          <w:ilvl w:val="0"/>
          <w:numId w:val="9"/>
        </w:numPr>
      </w:pPr>
      <w:r>
        <w:t>The incredible care and leadership by the Leadership Team which kept ministry happening in such a wonderful way.  We all need to thank God for Ken Gray, Len Fraser, Isabel Healy-Morrow, Dwight Oatway and Margaret Mitchell for carrying the bulk of the leadership.</w:t>
      </w:r>
    </w:p>
    <w:p w:rsidR="00136CF4" w:rsidRDefault="00136CF4" w:rsidP="00136CF4">
      <w:pPr>
        <w:pStyle w:val="ListParagraph"/>
        <w:numPr>
          <w:ilvl w:val="0"/>
          <w:numId w:val="9"/>
        </w:numPr>
      </w:pPr>
      <w:r>
        <w:t>The clergy team and Lay Ministers of Word and Sacrament (LMWS) who continue to give outstanding leadership in parishes and to the retired clergy who are so willing to give leadership as needed.</w:t>
      </w:r>
    </w:p>
    <w:p w:rsidR="00136CF4" w:rsidRDefault="00136CF4" w:rsidP="00136CF4">
      <w:pPr>
        <w:pStyle w:val="ListParagraph"/>
        <w:numPr>
          <w:ilvl w:val="0"/>
          <w:numId w:val="9"/>
        </w:numPr>
      </w:pPr>
      <w:r>
        <w:t>For all who give care and support to Isabel Healy-Morrow and her family while she is in hospital.</w:t>
      </w:r>
    </w:p>
    <w:p w:rsidR="00136CF4" w:rsidRDefault="00136CF4" w:rsidP="00136CF4">
      <w:pPr>
        <w:pStyle w:val="ListParagraph"/>
        <w:numPr>
          <w:ilvl w:val="0"/>
          <w:numId w:val="9"/>
        </w:numPr>
      </w:pPr>
      <w:r>
        <w:t>For all who have supported those in our community who mourn the death of loved ones.</w:t>
      </w:r>
    </w:p>
    <w:p w:rsidR="00136CF4" w:rsidRDefault="00136CF4" w:rsidP="00136CF4">
      <w:pPr>
        <w:pStyle w:val="ListParagraph"/>
        <w:numPr>
          <w:ilvl w:val="0"/>
          <w:numId w:val="9"/>
        </w:numPr>
      </w:pPr>
      <w:r>
        <w:t>And the list goes on.</w:t>
      </w:r>
    </w:p>
    <w:p w:rsidR="00136CF4" w:rsidRDefault="009876BE" w:rsidP="00136CF4">
      <w:r>
        <w:rPr>
          <w:rFonts w:cstheme="minorHAnsi"/>
          <w:noProof/>
          <w:color w:val="000000"/>
          <w:szCs w:val="20"/>
          <w:lang w:eastAsia="en-CA"/>
        </w:rPr>
        <w:drawing>
          <wp:anchor distT="0" distB="0" distL="114300" distR="114300" simplePos="0" relativeHeight="251662336" behindDoc="0" locked="0" layoutInCell="1" allowOverlap="1">
            <wp:simplePos x="0" y="0"/>
            <wp:positionH relativeFrom="margin">
              <wp:posOffset>4140200</wp:posOffset>
            </wp:positionH>
            <wp:positionV relativeFrom="margin">
              <wp:posOffset>7331710</wp:posOffset>
            </wp:positionV>
            <wp:extent cx="1733550" cy="1733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ined-glass-praying-hands.preview[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733550" cy="1733550"/>
                    </a:xfrm>
                    <a:prstGeom prst="rect">
                      <a:avLst/>
                    </a:prstGeom>
                  </pic:spPr>
                </pic:pic>
              </a:graphicData>
            </a:graphic>
          </wp:anchor>
        </w:drawing>
      </w:r>
      <w:r w:rsidR="00136CF4">
        <w:t xml:space="preserve">May we all know the blessing of a life of </w:t>
      </w:r>
      <w:proofErr w:type="gramStart"/>
      <w:r w:rsidR="00136CF4">
        <w:t>prayer.</w:t>
      </w:r>
      <w:proofErr w:type="gramEnd"/>
    </w:p>
    <w:p w:rsidR="00136CF4" w:rsidRDefault="00136CF4" w:rsidP="00136CF4">
      <w:r>
        <w:t>Blessings,</w:t>
      </w:r>
    </w:p>
    <w:p w:rsidR="00136CF4" w:rsidRDefault="00136CF4" w:rsidP="00136CF4">
      <w:pPr>
        <w:rPr>
          <w:i/>
        </w:rPr>
      </w:pPr>
      <w:r w:rsidRPr="009D028E">
        <w:rPr>
          <w:i/>
        </w:rPr>
        <w:t>+Barbara</w:t>
      </w:r>
    </w:p>
    <w:p w:rsidR="00D21AAA" w:rsidRDefault="00D21AAA" w:rsidP="00D21AAA">
      <w:pPr>
        <w:pStyle w:val="NormalWeb"/>
        <w:rPr>
          <w:rFonts w:asciiTheme="minorHAnsi" w:hAnsiTheme="minorHAnsi" w:cstheme="minorHAnsi"/>
          <w:color w:val="000000"/>
          <w:sz w:val="22"/>
          <w:szCs w:val="20"/>
        </w:rPr>
      </w:pPr>
    </w:p>
    <w:p w:rsidR="00136CF4" w:rsidRDefault="00136CF4">
      <w:pPr>
        <w:rPr>
          <w:rFonts w:cstheme="minorHAnsi"/>
          <w:color w:val="000000"/>
          <w:szCs w:val="20"/>
          <w:lang w:eastAsia="en-CA"/>
        </w:rPr>
      </w:pPr>
      <w:r>
        <w:rPr>
          <w:rFonts w:cstheme="minorHAnsi"/>
          <w:color w:val="000000"/>
          <w:szCs w:val="20"/>
        </w:rPr>
        <w:br w:type="page"/>
      </w:r>
    </w:p>
    <w:p w:rsidR="00D21AAA" w:rsidRPr="00D21AAA" w:rsidRDefault="00D21AAA" w:rsidP="00D21AAA">
      <w:pPr>
        <w:pStyle w:val="NormalWeb"/>
        <w:rPr>
          <w:rFonts w:asciiTheme="minorHAnsi" w:hAnsiTheme="minorHAnsi" w:cstheme="minorHAnsi"/>
          <w:color w:val="000000"/>
          <w:sz w:val="22"/>
          <w:szCs w:val="20"/>
        </w:rPr>
      </w:pPr>
    </w:p>
    <w:p w:rsidR="00DF550F" w:rsidRDefault="00DF550F" w:rsidP="001840E4">
      <w:pPr>
        <w:rPr>
          <w:rFonts w:cstheme="minorHAnsi"/>
          <w:b/>
          <w:color w:val="2E74B5" w:themeColor="accent1" w:themeShade="BF"/>
          <w:sz w:val="24"/>
          <w:u w:val="single"/>
        </w:rPr>
        <w:sectPr w:rsidR="00DF550F" w:rsidSect="00AC7C2B">
          <w:pgSz w:w="12240" w:h="15840" w:code="1"/>
          <w:pgMar w:top="720" w:right="1440" w:bottom="504" w:left="1440" w:header="360" w:footer="360" w:gutter="0"/>
          <w:cols w:space="708"/>
          <w:docGrid w:linePitch="360"/>
        </w:sectPr>
      </w:pPr>
    </w:p>
    <w:p w:rsidR="009169D4" w:rsidRDefault="000820E6" w:rsidP="000820E6">
      <w:pPr>
        <w:rPr>
          <w:rFonts w:cstheme="minorHAnsi"/>
          <w:b/>
          <w:color w:val="2E74B5" w:themeColor="accent1" w:themeShade="BF"/>
          <w:sz w:val="24"/>
          <w:u w:val="single"/>
        </w:rPr>
      </w:pPr>
      <w:r w:rsidRPr="00ED6FB0">
        <w:rPr>
          <w:rFonts w:cstheme="minorHAnsi"/>
          <w:b/>
          <w:color w:val="2E74B5" w:themeColor="accent1" w:themeShade="BF"/>
          <w:sz w:val="24"/>
          <w:u w:val="single"/>
        </w:rPr>
        <w:t>PRAYER REQUESTS:</w:t>
      </w:r>
    </w:p>
    <w:p w:rsidR="000820E6" w:rsidRPr="009169D4" w:rsidRDefault="009169D4" w:rsidP="000820E6">
      <w:pPr>
        <w:rPr>
          <w:rFonts w:cstheme="minorHAnsi"/>
          <w:b/>
          <w:color w:val="2E74B5" w:themeColor="accent1" w:themeShade="BF"/>
          <w:sz w:val="24"/>
        </w:rPr>
      </w:pPr>
      <w:r w:rsidRPr="009169D4">
        <w:rPr>
          <w:rFonts w:cstheme="minorHAnsi"/>
          <w:b/>
          <w:color w:val="2E74B5" w:themeColor="accent1" w:themeShade="BF"/>
          <w:sz w:val="24"/>
        </w:rPr>
        <w:t>Please pray for:</w:t>
      </w:r>
      <w:r w:rsidR="000820E6" w:rsidRPr="009169D4">
        <w:rPr>
          <w:rFonts w:cstheme="minorHAnsi"/>
          <w:sz w:val="28"/>
          <w:szCs w:val="24"/>
          <w:lang w:val="en-NZ"/>
        </w:rPr>
        <w:t xml:space="preserve"> </w:t>
      </w:r>
    </w:p>
    <w:p w:rsidR="000820E6"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T</w:t>
      </w:r>
      <w:r w:rsidR="000820E6" w:rsidRPr="00AC7C2B">
        <w:rPr>
          <w:rFonts w:ascii="Calibri" w:eastAsia="Times New Roman" w:hAnsi="Calibri" w:cs="Calibri"/>
          <w:color w:val="000000"/>
          <w:sz w:val="24"/>
          <w:szCs w:val="24"/>
          <w:lang w:val="en" w:eastAsia="en-CA"/>
        </w:rPr>
        <w:t xml:space="preserve">he Rev </w:t>
      </w:r>
      <w:r>
        <w:rPr>
          <w:rFonts w:ascii="Calibri" w:eastAsia="Times New Roman" w:hAnsi="Calibri" w:cs="Calibri"/>
          <w:color w:val="000000"/>
          <w:sz w:val="24"/>
          <w:szCs w:val="24"/>
          <w:lang w:val="en" w:eastAsia="en-CA"/>
        </w:rPr>
        <w:t>Isabel Healy Morrow and her family at this time of illness</w:t>
      </w:r>
    </w:p>
    <w:p w:rsidR="009169D4"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St. George’s parish and those who give leadership during this time of concern for their priest</w:t>
      </w:r>
    </w:p>
    <w:p w:rsidR="009169D4"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Lytton and Scw’exmx parishes as they begin the search process for a new spiritual leader</w:t>
      </w:r>
    </w:p>
    <w:p w:rsidR="009169D4"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 xml:space="preserve">Sandra </w:t>
      </w:r>
      <w:proofErr w:type="spellStart"/>
      <w:r>
        <w:rPr>
          <w:rFonts w:ascii="Calibri" w:eastAsia="Times New Roman" w:hAnsi="Calibri" w:cs="Calibri"/>
          <w:color w:val="000000"/>
          <w:sz w:val="24"/>
          <w:szCs w:val="24"/>
          <w:lang w:val="en" w:eastAsia="en-CA"/>
        </w:rPr>
        <w:t>Sugden</w:t>
      </w:r>
      <w:proofErr w:type="spellEnd"/>
      <w:r>
        <w:rPr>
          <w:rFonts w:ascii="Calibri" w:eastAsia="Times New Roman" w:hAnsi="Calibri" w:cs="Calibri"/>
          <w:color w:val="000000"/>
          <w:sz w:val="24"/>
          <w:szCs w:val="24"/>
          <w:lang w:val="en" w:eastAsia="en-CA"/>
        </w:rPr>
        <w:t xml:space="preserve"> and family as they mourn the death of Tom</w:t>
      </w:r>
    </w:p>
    <w:p w:rsidR="000820E6" w:rsidRDefault="000820E6"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sidRPr="00AC7C2B">
        <w:rPr>
          <w:rFonts w:ascii="Calibri" w:eastAsia="Times New Roman" w:hAnsi="Calibri" w:cs="Calibri"/>
          <w:color w:val="000000"/>
          <w:sz w:val="24"/>
          <w:szCs w:val="24"/>
          <w:lang w:val="en" w:eastAsia="en-CA"/>
        </w:rPr>
        <w:t xml:space="preserve">Archbishop </w:t>
      </w:r>
      <w:r w:rsidR="009169D4">
        <w:rPr>
          <w:rFonts w:ascii="Calibri" w:eastAsia="Times New Roman" w:hAnsi="Calibri" w:cs="Calibri"/>
          <w:color w:val="000000"/>
          <w:sz w:val="24"/>
          <w:szCs w:val="24"/>
          <w:lang w:val="en" w:eastAsia="en-CA"/>
        </w:rPr>
        <w:t xml:space="preserve"> Fred Hiltz and Metropolitan </w:t>
      </w:r>
      <w:r w:rsidRPr="00AC7C2B">
        <w:rPr>
          <w:rFonts w:ascii="Calibri" w:eastAsia="Times New Roman" w:hAnsi="Calibri" w:cs="Calibri"/>
          <w:color w:val="000000"/>
          <w:sz w:val="24"/>
          <w:szCs w:val="24"/>
          <w:lang w:val="en" w:eastAsia="en-CA"/>
        </w:rPr>
        <w:t xml:space="preserve">John </w:t>
      </w:r>
      <w:proofErr w:type="spellStart"/>
      <w:r w:rsidRPr="00AC7C2B">
        <w:rPr>
          <w:rFonts w:ascii="Calibri" w:eastAsia="Times New Roman" w:hAnsi="Calibri" w:cs="Calibri"/>
          <w:color w:val="000000"/>
          <w:sz w:val="24"/>
          <w:szCs w:val="24"/>
          <w:lang w:val="en" w:eastAsia="en-CA"/>
        </w:rPr>
        <w:t>Privett</w:t>
      </w:r>
      <w:proofErr w:type="spellEnd"/>
      <w:r w:rsidRPr="00AC7C2B">
        <w:rPr>
          <w:rFonts w:ascii="Calibri" w:eastAsia="Times New Roman" w:hAnsi="Calibri" w:cs="Calibri"/>
          <w:color w:val="000000"/>
          <w:sz w:val="24"/>
          <w:szCs w:val="24"/>
          <w:lang w:val="en" w:eastAsia="en-CA"/>
        </w:rPr>
        <w:t xml:space="preserve"> </w:t>
      </w:r>
      <w:r w:rsidR="009169D4">
        <w:rPr>
          <w:rFonts w:ascii="Calibri" w:eastAsia="Times New Roman" w:hAnsi="Calibri" w:cs="Calibri"/>
          <w:color w:val="000000"/>
          <w:sz w:val="24"/>
          <w:szCs w:val="24"/>
          <w:lang w:val="en" w:eastAsia="en-CA"/>
        </w:rPr>
        <w:t>as they prepare for retirement</w:t>
      </w:r>
    </w:p>
    <w:p w:rsidR="000820E6"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 xml:space="preserve">We give thanks to God for the consecration of </w:t>
      </w:r>
      <w:r w:rsidR="000820E6" w:rsidRPr="00AC7C2B">
        <w:rPr>
          <w:rFonts w:ascii="Calibri" w:eastAsia="Times New Roman" w:hAnsi="Calibri" w:cs="Calibri"/>
          <w:color w:val="000000"/>
          <w:sz w:val="24"/>
          <w:szCs w:val="24"/>
          <w:lang w:val="en" w:eastAsia="en-CA"/>
        </w:rPr>
        <w:t>David Lehmann as Bishop of Caledonia</w:t>
      </w:r>
      <w:r>
        <w:rPr>
          <w:rFonts w:ascii="Calibri" w:eastAsia="Times New Roman" w:hAnsi="Calibri" w:cs="Calibri"/>
          <w:color w:val="000000"/>
          <w:sz w:val="24"/>
          <w:szCs w:val="24"/>
          <w:lang w:val="en" w:eastAsia="en-CA"/>
        </w:rPr>
        <w:t>, and the people of the Diocese</w:t>
      </w:r>
    </w:p>
    <w:p w:rsidR="009169D4"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We give thanks to God for the life and person of the Rev Susan Hutchison, priest in the Church of God, and her ministry amongst the people of the Territory; we pray for her family who mourn her death</w:t>
      </w:r>
    </w:p>
    <w:p w:rsidR="009169D4"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We give thanks to God for the life and person of Archdeacon Vic Kerr and his ministry amongst us, and pray for his family who mourn his death</w:t>
      </w:r>
    </w:p>
    <w:p w:rsidR="000820E6" w:rsidRDefault="000820E6"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sidRPr="00AC7C2B">
        <w:rPr>
          <w:rFonts w:ascii="Calibri" w:eastAsia="Times New Roman" w:hAnsi="Calibri" w:cs="Calibri"/>
          <w:color w:val="000000"/>
          <w:sz w:val="24"/>
          <w:szCs w:val="24"/>
          <w:lang w:val="en" w:eastAsia="en-CA"/>
        </w:rPr>
        <w:t>Please pray for all who have experienced losses this year within their f</w:t>
      </w:r>
      <w:r>
        <w:rPr>
          <w:rFonts w:ascii="Calibri" w:eastAsia="Times New Roman" w:hAnsi="Calibri" w:cs="Calibri"/>
          <w:color w:val="000000"/>
          <w:sz w:val="24"/>
          <w:szCs w:val="24"/>
          <w:lang w:val="en" w:eastAsia="en-CA"/>
        </w:rPr>
        <w:t>amilies and our church families</w:t>
      </w:r>
    </w:p>
    <w:p w:rsidR="009169D4" w:rsidRDefault="009169D4" w:rsidP="00DF550F">
      <w:pPr>
        <w:pStyle w:val="ListParagraph"/>
        <w:numPr>
          <w:ilvl w:val="0"/>
          <w:numId w:val="6"/>
        </w:numPr>
        <w:shd w:val="clear" w:color="auto" w:fill="FFFFFF"/>
        <w:spacing w:before="100" w:beforeAutospacing="1" w:after="100" w:afterAutospacing="1" w:line="240" w:lineRule="auto"/>
        <w:ind w:left="360"/>
        <w:rPr>
          <w:rFonts w:ascii="Calibri" w:eastAsia="Times New Roman" w:hAnsi="Calibri" w:cs="Calibri"/>
          <w:color w:val="000000"/>
          <w:sz w:val="24"/>
          <w:szCs w:val="24"/>
          <w:lang w:val="en" w:eastAsia="en-CA"/>
        </w:rPr>
      </w:pPr>
      <w:r>
        <w:rPr>
          <w:rFonts w:ascii="Calibri" w:eastAsia="Times New Roman" w:hAnsi="Calibri" w:cs="Calibri"/>
          <w:color w:val="000000"/>
          <w:sz w:val="24"/>
          <w:szCs w:val="24"/>
          <w:lang w:val="en" w:eastAsia="en-CA"/>
        </w:rPr>
        <w:t>Please pray for congregations holding their Annual Vestry Meetings in the coming weeks</w:t>
      </w:r>
    </w:p>
    <w:p w:rsidR="000D788F" w:rsidRDefault="000D788F" w:rsidP="009169D4">
      <w:pPr>
        <w:rPr>
          <w:rStyle w:val="Strong"/>
          <w:rFonts w:cstheme="minorHAnsi"/>
          <w:color w:val="2E74B5" w:themeColor="accent1" w:themeShade="BF"/>
          <w:sz w:val="24"/>
          <w:u w:val="single"/>
        </w:rPr>
      </w:pPr>
    </w:p>
    <w:p w:rsidR="009169D4" w:rsidRDefault="009169D4" w:rsidP="009169D4">
      <w:pPr>
        <w:rPr>
          <w:rStyle w:val="Strong"/>
          <w:rFonts w:cstheme="minorHAnsi"/>
          <w:color w:val="2E74B5" w:themeColor="accent1" w:themeShade="BF"/>
          <w:sz w:val="24"/>
          <w:u w:val="single"/>
        </w:rPr>
      </w:pPr>
      <w:r>
        <w:rPr>
          <w:rStyle w:val="Strong"/>
          <w:rFonts w:cstheme="minorHAnsi"/>
          <w:color w:val="2E74B5" w:themeColor="accent1" w:themeShade="BF"/>
          <w:sz w:val="24"/>
          <w:u w:val="single"/>
        </w:rPr>
        <w:t>Announcements:</w:t>
      </w:r>
    </w:p>
    <w:p w:rsidR="009169D4" w:rsidRDefault="009169D4" w:rsidP="009169D4">
      <w:pPr>
        <w:spacing w:after="0"/>
      </w:pPr>
      <w:r w:rsidRPr="00722C49">
        <w:t xml:space="preserve">I am pleased to announce I have appointed </w:t>
      </w:r>
    </w:p>
    <w:p w:rsidR="009169D4" w:rsidRPr="00722C49" w:rsidRDefault="009169D4" w:rsidP="009169D4">
      <w:pPr>
        <w:spacing w:after="0"/>
      </w:pPr>
      <w:r w:rsidRPr="00722C49">
        <w:t xml:space="preserve">Jo Ann </w:t>
      </w:r>
      <w:proofErr w:type="spellStart"/>
      <w:r w:rsidRPr="00722C49">
        <w:t>Hinter</w:t>
      </w:r>
      <w:proofErr w:type="spellEnd"/>
      <w:r w:rsidRPr="00722C49">
        <w:t xml:space="preserve"> as Acting Regional Dean, effective immediately.  </w:t>
      </w:r>
    </w:p>
    <w:p w:rsidR="009C276C" w:rsidRDefault="009C276C" w:rsidP="00ED6FB0">
      <w:pPr>
        <w:rPr>
          <w:rFonts w:cstheme="minorHAnsi"/>
          <w:b/>
          <w:color w:val="2E74B5" w:themeColor="accent1" w:themeShade="BF"/>
          <w:sz w:val="23"/>
          <w:szCs w:val="23"/>
          <w:u w:val="single"/>
        </w:rPr>
      </w:pPr>
    </w:p>
    <w:p w:rsidR="009C276C" w:rsidRDefault="009C276C" w:rsidP="00ED6FB0">
      <w:pPr>
        <w:rPr>
          <w:rFonts w:cstheme="minorHAnsi"/>
          <w:b/>
          <w:color w:val="2E74B5" w:themeColor="accent1" w:themeShade="BF"/>
          <w:sz w:val="23"/>
          <w:szCs w:val="23"/>
          <w:u w:val="single"/>
        </w:rPr>
      </w:pPr>
    </w:p>
    <w:p w:rsidR="009C276C" w:rsidRDefault="009C276C" w:rsidP="00ED6FB0">
      <w:pPr>
        <w:rPr>
          <w:rFonts w:cstheme="minorHAnsi"/>
          <w:b/>
          <w:color w:val="2E74B5" w:themeColor="accent1" w:themeShade="BF"/>
          <w:sz w:val="23"/>
          <w:szCs w:val="23"/>
          <w:u w:val="single"/>
        </w:rPr>
      </w:pPr>
    </w:p>
    <w:p w:rsidR="009C276C" w:rsidRDefault="009C276C" w:rsidP="00ED6FB0">
      <w:pPr>
        <w:rPr>
          <w:rFonts w:cstheme="minorHAnsi"/>
          <w:b/>
          <w:color w:val="2E74B5" w:themeColor="accent1" w:themeShade="BF"/>
          <w:sz w:val="23"/>
          <w:szCs w:val="23"/>
          <w:u w:val="single"/>
        </w:rPr>
      </w:pPr>
    </w:p>
    <w:p w:rsidR="00ED6FB0" w:rsidRPr="000823A8" w:rsidRDefault="00ED6FB0" w:rsidP="00ED6FB0">
      <w:pPr>
        <w:rPr>
          <w:rFonts w:cstheme="minorHAnsi"/>
          <w:b/>
          <w:color w:val="2E74B5" w:themeColor="accent1" w:themeShade="BF"/>
          <w:sz w:val="23"/>
          <w:szCs w:val="23"/>
          <w:u w:val="single"/>
        </w:rPr>
      </w:pPr>
      <w:r w:rsidRPr="000823A8">
        <w:rPr>
          <w:rFonts w:cstheme="minorHAnsi"/>
          <w:b/>
          <w:color w:val="2E74B5" w:themeColor="accent1" w:themeShade="BF"/>
          <w:sz w:val="23"/>
          <w:szCs w:val="23"/>
          <w:u w:val="single"/>
        </w:rPr>
        <w:t>Handy Links:</w:t>
      </w:r>
    </w:p>
    <w:p w:rsidR="00ED6FB0" w:rsidRDefault="00ED6FB0" w:rsidP="00ED6FB0">
      <w:pPr>
        <w:spacing w:after="120"/>
        <w:rPr>
          <w:rStyle w:val="Hyperlink"/>
          <w:rFonts w:cstheme="minorHAnsi"/>
          <w:sz w:val="23"/>
          <w:szCs w:val="23"/>
        </w:rPr>
      </w:pPr>
      <w:r w:rsidRPr="009C276C">
        <w:rPr>
          <w:rFonts w:cstheme="minorHAnsi"/>
          <w:b/>
          <w:color w:val="7030A0"/>
          <w:sz w:val="23"/>
          <w:szCs w:val="23"/>
        </w:rPr>
        <w:t xml:space="preserve">Resources for </w:t>
      </w:r>
      <w:r w:rsidR="009169D4" w:rsidRPr="009C276C">
        <w:rPr>
          <w:rFonts w:cstheme="minorHAnsi"/>
          <w:b/>
          <w:color w:val="7030A0"/>
          <w:sz w:val="23"/>
          <w:szCs w:val="23"/>
        </w:rPr>
        <w:t>Lent</w:t>
      </w:r>
      <w:r w:rsidRPr="009C276C">
        <w:rPr>
          <w:rFonts w:cstheme="minorHAnsi"/>
          <w:color w:val="7030A0"/>
          <w:sz w:val="23"/>
          <w:szCs w:val="23"/>
        </w:rPr>
        <w:t xml:space="preserve"> </w:t>
      </w:r>
      <w:r w:rsidRPr="000823A8">
        <w:rPr>
          <w:rFonts w:cstheme="minorHAnsi"/>
          <w:sz w:val="23"/>
          <w:szCs w:val="23"/>
        </w:rPr>
        <w:t xml:space="preserve">are available on the Anglican Church of Canada website </w:t>
      </w:r>
      <w:hyperlink r:id="rId6" w:history="1">
        <w:r w:rsidRPr="000823A8">
          <w:rPr>
            <w:rStyle w:val="Hyperlink"/>
            <w:rFonts w:cstheme="minorHAnsi"/>
            <w:sz w:val="23"/>
            <w:szCs w:val="23"/>
          </w:rPr>
          <w:t>here</w:t>
        </w:r>
      </w:hyperlink>
    </w:p>
    <w:p w:rsidR="006D220D" w:rsidRPr="009C276C" w:rsidRDefault="006D220D" w:rsidP="006D220D">
      <w:pPr>
        <w:spacing w:before="120" w:after="0"/>
        <w:rPr>
          <w:rFonts w:cstheme="minorHAnsi"/>
          <w:color w:val="7030A0"/>
          <w:sz w:val="23"/>
          <w:szCs w:val="23"/>
          <w:u w:val="single"/>
        </w:rPr>
      </w:pPr>
      <w:r w:rsidRPr="009C276C">
        <w:rPr>
          <w:rStyle w:val="Strong"/>
          <w:rFonts w:cstheme="minorHAnsi"/>
          <w:color w:val="7030A0"/>
          <w:sz w:val="23"/>
          <w:szCs w:val="23"/>
          <w:u w:val="single"/>
        </w:rPr>
        <w:t>I Have Called You Friends</w:t>
      </w:r>
    </w:p>
    <w:p w:rsidR="006D220D" w:rsidRPr="000823A8" w:rsidRDefault="006D220D" w:rsidP="006D220D">
      <w:pPr>
        <w:pStyle w:val="ListParagraph"/>
        <w:numPr>
          <w:ilvl w:val="0"/>
          <w:numId w:val="8"/>
        </w:numPr>
        <w:rPr>
          <w:rFonts w:cstheme="minorHAnsi"/>
          <w:sz w:val="23"/>
          <w:szCs w:val="23"/>
        </w:rPr>
      </w:pPr>
      <w:r w:rsidRPr="000823A8">
        <w:rPr>
          <w:rFonts w:cstheme="minorHAnsi"/>
          <w:sz w:val="23"/>
          <w:szCs w:val="23"/>
        </w:rPr>
        <w:t xml:space="preserve">The Society of Saint John the Evangelist is offering a 2018 Lenten video series – “Meeting Jesus in the Gospel of John” which some parishes may consider accessing. Through this resource, specific passages will be explored from John’s gospel, and this very personal account of the life of Jesus will be considered through meditation, questions and reflections from the brothers of SSJE. For more information </w:t>
      </w:r>
      <w:hyperlink r:id="rId7" w:history="1">
        <w:r w:rsidRPr="000823A8">
          <w:rPr>
            <w:rStyle w:val="Hyperlink"/>
            <w:rFonts w:cstheme="minorHAnsi"/>
            <w:sz w:val="23"/>
            <w:szCs w:val="23"/>
          </w:rPr>
          <w:t>click here</w:t>
        </w:r>
      </w:hyperlink>
      <w:r w:rsidRPr="000823A8">
        <w:rPr>
          <w:rFonts w:cstheme="minorHAnsi"/>
          <w:sz w:val="23"/>
          <w:szCs w:val="23"/>
        </w:rPr>
        <w:t>.</w:t>
      </w:r>
    </w:p>
    <w:p w:rsidR="00ED6FB0" w:rsidRPr="000823A8" w:rsidRDefault="00ED6FB0" w:rsidP="00ED6FB0">
      <w:pPr>
        <w:spacing w:after="120"/>
        <w:rPr>
          <w:rFonts w:cstheme="minorHAnsi"/>
          <w:sz w:val="23"/>
          <w:szCs w:val="23"/>
        </w:rPr>
      </w:pPr>
      <w:r w:rsidRPr="000823A8">
        <w:rPr>
          <w:rFonts w:cstheme="minorHAnsi"/>
          <w:sz w:val="23"/>
          <w:szCs w:val="23"/>
        </w:rPr>
        <w:t xml:space="preserve">Book of Alternative Services: </w:t>
      </w:r>
      <w:r w:rsidR="000823A8">
        <w:rPr>
          <w:rFonts w:cstheme="minorHAnsi"/>
          <w:sz w:val="23"/>
          <w:szCs w:val="23"/>
        </w:rPr>
        <w:t>c</w:t>
      </w:r>
      <w:r w:rsidRPr="000823A8">
        <w:rPr>
          <w:rFonts w:cstheme="minorHAnsi"/>
          <w:sz w:val="23"/>
          <w:szCs w:val="23"/>
        </w:rPr>
        <w:t xml:space="preserve">lick </w:t>
      </w:r>
      <w:hyperlink r:id="rId8" w:history="1">
        <w:r w:rsidRPr="000823A8">
          <w:rPr>
            <w:rStyle w:val="Hyperlink"/>
            <w:rFonts w:cstheme="minorHAnsi"/>
            <w:sz w:val="23"/>
            <w:szCs w:val="23"/>
          </w:rPr>
          <w:t>here</w:t>
        </w:r>
      </w:hyperlink>
    </w:p>
    <w:p w:rsidR="00ED6FB0" w:rsidRPr="000823A8" w:rsidRDefault="00ED6FB0" w:rsidP="00ED6FB0">
      <w:pPr>
        <w:spacing w:after="120"/>
        <w:rPr>
          <w:rFonts w:cstheme="minorHAnsi"/>
          <w:sz w:val="23"/>
          <w:szCs w:val="23"/>
        </w:rPr>
      </w:pPr>
      <w:r w:rsidRPr="000823A8">
        <w:rPr>
          <w:rFonts w:cstheme="minorHAnsi"/>
          <w:sz w:val="23"/>
          <w:szCs w:val="23"/>
        </w:rPr>
        <w:t xml:space="preserve">Common Praise online: </w:t>
      </w:r>
      <w:r w:rsidR="000823A8">
        <w:rPr>
          <w:rFonts w:cstheme="minorHAnsi"/>
          <w:sz w:val="23"/>
          <w:szCs w:val="23"/>
        </w:rPr>
        <w:t>c</w:t>
      </w:r>
      <w:r w:rsidRPr="000823A8">
        <w:rPr>
          <w:rFonts w:cstheme="minorHAnsi"/>
          <w:sz w:val="23"/>
          <w:szCs w:val="23"/>
        </w:rPr>
        <w:t xml:space="preserve">lick </w:t>
      </w:r>
      <w:hyperlink r:id="rId9" w:history="1">
        <w:r w:rsidRPr="000823A8">
          <w:rPr>
            <w:rStyle w:val="Hyperlink"/>
            <w:rFonts w:cstheme="minorHAnsi"/>
            <w:sz w:val="23"/>
            <w:szCs w:val="23"/>
          </w:rPr>
          <w:t>here</w:t>
        </w:r>
      </w:hyperlink>
    </w:p>
    <w:p w:rsidR="00ED6FB0" w:rsidRPr="000823A8" w:rsidRDefault="00ED6FB0" w:rsidP="00ED6FB0">
      <w:pPr>
        <w:spacing w:after="120"/>
        <w:rPr>
          <w:rFonts w:cstheme="minorHAnsi"/>
          <w:sz w:val="23"/>
          <w:szCs w:val="23"/>
        </w:rPr>
      </w:pPr>
      <w:r w:rsidRPr="000823A8">
        <w:rPr>
          <w:rFonts w:cstheme="minorHAnsi"/>
          <w:sz w:val="23"/>
          <w:szCs w:val="23"/>
        </w:rPr>
        <w:t xml:space="preserve">Territory of the People website: click </w:t>
      </w:r>
      <w:hyperlink r:id="rId10" w:history="1">
        <w:r w:rsidRPr="000823A8">
          <w:rPr>
            <w:rStyle w:val="Hyperlink"/>
            <w:rFonts w:cstheme="minorHAnsi"/>
            <w:sz w:val="23"/>
            <w:szCs w:val="23"/>
          </w:rPr>
          <w:t>here</w:t>
        </w:r>
      </w:hyperlink>
    </w:p>
    <w:p w:rsidR="00ED6FB0" w:rsidRPr="000823A8" w:rsidRDefault="00D21AAA" w:rsidP="00ED6FB0">
      <w:pPr>
        <w:spacing w:after="120"/>
        <w:rPr>
          <w:rStyle w:val="Hyperlink"/>
          <w:rFonts w:cstheme="minorHAnsi"/>
          <w:sz w:val="23"/>
          <w:szCs w:val="23"/>
        </w:rPr>
      </w:pPr>
      <w:r w:rsidRPr="000823A8">
        <w:rPr>
          <w:rFonts w:cstheme="minorHAnsi"/>
          <w:sz w:val="23"/>
          <w:szCs w:val="23"/>
        </w:rPr>
        <w:t xml:space="preserve">2018 </w:t>
      </w:r>
      <w:r w:rsidR="00ED6FB0" w:rsidRPr="000823A8">
        <w:rPr>
          <w:rFonts w:cstheme="minorHAnsi"/>
          <w:sz w:val="23"/>
          <w:szCs w:val="23"/>
        </w:rPr>
        <w:t xml:space="preserve">Calendar of Intercessions Prayer Cycle: click </w:t>
      </w:r>
      <w:hyperlink r:id="rId11" w:history="1">
        <w:r w:rsidR="008B4213" w:rsidRPr="008B4213">
          <w:rPr>
            <w:rStyle w:val="Hyperlink"/>
            <w:rFonts w:cstheme="minorHAnsi"/>
            <w:sz w:val="23"/>
            <w:szCs w:val="23"/>
          </w:rPr>
          <w:t>here</w:t>
        </w:r>
      </w:hyperlink>
    </w:p>
    <w:p w:rsidR="00ED6FB0" w:rsidRPr="000823A8" w:rsidRDefault="00ED6FB0" w:rsidP="00ED6FB0">
      <w:pPr>
        <w:spacing w:after="120"/>
        <w:rPr>
          <w:rFonts w:cstheme="minorHAnsi"/>
          <w:sz w:val="23"/>
          <w:szCs w:val="23"/>
        </w:rPr>
      </w:pPr>
      <w:r w:rsidRPr="000823A8">
        <w:rPr>
          <w:rStyle w:val="Hyperlink"/>
          <w:rFonts w:cstheme="minorHAnsi"/>
          <w:color w:val="auto"/>
          <w:sz w:val="23"/>
          <w:szCs w:val="23"/>
          <w:u w:val="none"/>
        </w:rPr>
        <w:t xml:space="preserve">Pilgrim Paths: </w:t>
      </w:r>
      <w:r w:rsidRPr="000823A8">
        <w:rPr>
          <w:rFonts w:cstheme="minorHAnsi"/>
          <w:color w:val="000000"/>
          <w:sz w:val="23"/>
          <w:szCs w:val="23"/>
          <w:shd w:val="clear" w:color="auto" w:fill="FFFFFF"/>
        </w:rPr>
        <w:t xml:space="preserve"> labyrinth prayer walks accompanying the church year of prayer, feasts and celebrations. Volumes One and Two in pdf format. </w:t>
      </w:r>
      <w:r w:rsidR="000823A8">
        <w:rPr>
          <w:rFonts w:cstheme="minorHAnsi"/>
          <w:color w:val="000000"/>
          <w:sz w:val="23"/>
          <w:szCs w:val="23"/>
          <w:shd w:val="clear" w:color="auto" w:fill="FFFFFF"/>
        </w:rPr>
        <w:t xml:space="preserve">More </w:t>
      </w:r>
      <w:r w:rsidRPr="000823A8">
        <w:rPr>
          <w:rFonts w:cstheme="minorHAnsi"/>
          <w:color w:val="000000"/>
          <w:sz w:val="23"/>
          <w:szCs w:val="23"/>
          <w:shd w:val="clear" w:color="auto" w:fill="FFFFFF"/>
        </w:rPr>
        <w:t xml:space="preserve">information </w:t>
      </w:r>
      <w:hyperlink r:id="rId12" w:history="1">
        <w:r w:rsidRPr="000823A8">
          <w:rPr>
            <w:rStyle w:val="Hyperlink"/>
            <w:rFonts w:cstheme="minorHAnsi"/>
            <w:sz w:val="23"/>
            <w:szCs w:val="23"/>
            <w:shd w:val="clear" w:color="auto" w:fill="FFFFFF"/>
          </w:rPr>
          <w:t>here</w:t>
        </w:r>
      </w:hyperlink>
    </w:p>
    <w:p w:rsidR="00ED6FB0" w:rsidRPr="000823A8" w:rsidRDefault="00ED6FB0" w:rsidP="00ED6FB0">
      <w:pPr>
        <w:spacing w:after="120"/>
        <w:rPr>
          <w:rStyle w:val="Hyperlink"/>
          <w:rFonts w:cstheme="minorHAnsi"/>
          <w:color w:val="auto"/>
          <w:sz w:val="23"/>
          <w:szCs w:val="23"/>
          <w:u w:val="none"/>
        </w:rPr>
      </w:pPr>
      <w:r w:rsidRPr="000823A8">
        <w:rPr>
          <w:rStyle w:val="Hyperlink"/>
          <w:rFonts w:cstheme="minorHAnsi"/>
          <w:color w:val="auto"/>
          <w:sz w:val="23"/>
          <w:szCs w:val="23"/>
          <w:u w:val="none"/>
        </w:rPr>
        <w:t xml:space="preserve">Employee Assistance Program (Lifeworks). Click </w:t>
      </w:r>
      <w:hyperlink r:id="rId13" w:history="1">
        <w:r w:rsidRPr="000823A8">
          <w:rPr>
            <w:rStyle w:val="Hyperlink"/>
            <w:rFonts w:cstheme="minorHAnsi"/>
            <w:sz w:val="23"/>
            <w:szCs w:val="23"/>
          </w:rPr>
          <w:t>here</w:t>
        </w:r>
      </w:hyperlink>
      <w:r w:rsidRPr="000823A8">
        <w:rPr>
          <w:rStyle w:val="Hyperlink"/>
          <w:rFonts w:cstheme="minorHAnsi"/>
          <w:color w:val="auto"/>
          <w:sz w:val="23"/>
          <w:szCs w:val="23"/>
          <w:u w:val="none"/>
        </w:rPr>
        <w:t xml:space="preserve"> to see the </w:t>
      </w:r>
      <w:r w:rsidRPr="000823A8">
        <w:rPr>
          <w:rStyle w:val="Hyperlink"/>
          <w:rFonts w:cstheme="minorHAnsi"/>
          <w:i/>
          <w:color w:val="auto"/>
          <w:sz w:val="23"/>
          <w:szCs w:val="23"/>
          <w:u w:val="none"/>
        </w:rPr>
        <w:t xml:space="preserve">Balance Sheet </w:t>
      </w:r>
      <w:r w:rsidRPr="000823A8">
        <w:rPr>
          <w:rStyle w:val="Hyperlink"/>
          <w:rFonts w:cstheme="minorHAnsi"/>
          <w:color w:val="auto"/>
          <w:sz w:val="23"/>
          <w:szCs w:val="23"/>
          <w:u w:val="none"/>
        </w:rPr>
        <w:t>monthly newsletters.</w:t>
      </w:r>
    </w:p>
    <w:p w:rsidR="009C276C" w:rsidRDefault="009C276C" w:rsidP="00BC12E0">
      <w:pPr>
        <w:spacing w:before="240"/>
        <w:rPr>
          <w:rFonts w:cstheme="minorHAnsi"/>
          <w:b/>
          <w:color w:val="2E74B5" w:themeColor="accent1" w:themeShade="BF"/>
          <w:sz w:val="23"/>
          <w:szCs w:val="23"/>
          <w:u w:val="single"/>
        </w:rPr>
      </w:pPr>
    </w:p>
    <w:p w:rsidR="004E1496" w:rsidRPr="000823A8" w:rsidRDefault="004E1496" w:rsidP="00BC12E0">
      <w:pPr>
        <w:spacing w:before="240"/>
        <w:rPr>
          <w:rFonts w:cstheme="minorHAnsi"/>
          <w:b/>
          <w:color w:val="2E74B5" w:themeColor="accent1" w:themeShade="BF"/>
          <w:sz w:val="23"/>
          <w:szCs w:val="23"/>
          <w:u w:val="single"/>
        </w:rPr>
      </w:pPr>
      <w:r w:rsidRPr="000823A8">
        <w:rPr>
          <w:rFonts w:cstheme="minorHAnsi"/>
          <w:b/>
          <w:color w:val="2E74B5" w:themeColor="accent1" w:themeShade="BF"/>
          <w:sz w:val="23"/>
          <w:szCs w:val="23"/>
          <w:u w:val="single"/>
        </w:rPr>
        <w:t xml:space="preserve">News from </w:t>
      </w:r>
      <w:r w:rsidR="004A68FC" w:rsidRPr="000823A8">
        <w:rPr>
          <w:rFonts w:cstheme="minorHAnsi"/>
          <w:b/>
          <w:color w:val="2E74B5" w:themeColor="accent1" w:themeShade="BF"/>
          <w:sz w:val="23"/>
          <w:szCs w:val="23"/>
          <w:u w:val="single"/>
        </w:rPr>
        <w:t xml:space="preserve">the </w:t>
      </w:r>
      <w:r w:rsidR="00075E4B" w:rsidRPr="000823A8">
        <w:rPr>
          <w:rFonts w:cstheme="minorHAnsi"/>
          <w:b/>
          <w:color w:val="2E74B5" w:themeColor="accent1" w:themeShade="BF"/>
          <w:sz w:val="23"/>
          <w:szCs w:val="23"/>
          <w:u w:val="single"/>
        </w:rPr>
        <w:t>Anglican Church</w:t>
      </w:r>
    </w:p>
    <w:p w:rsidR="00A44E20" w:rsidRPr="000823A8" w:rsidRDefault="008B4498" w:rsidP="006D220D">
      <w:pPr>
        <w:pStyle w:val="ListParagraph"/>
        <w:numPr>
          <w:ilvl w:val="0"/>
          <w:numId w:val="8"/>
        </w:numPr>
        <w:spacing w:before="60" w:after="0"/>
        <w:contextualSpacing w:val="0"/>
        <w:rPr>
          <w:rFonts w:cstheme="minorHAnsi"/>
          <w:sz w:val="23"/>
          <w:szCs w:val="23"/>
        </w:rPr>
      </w:pPr>
      <w:r w:rsidRPr="000823A8">
        <w:rPr>
          <w:rFonts w:cstheme="minorHAnsi"/>
          <w:sz w:val="23"/>
          <w:szCs w:val="23"/>
        </w:rPr>
        <w:t xml:space="preserve">Anglican-Catholic diaconate conference set for May 2018 – </w:t>
      </w:r>
      <w:r w:rsidR="000820E6" w:rsidRPr="000823A8">
        <w:rPr>
          <w:rFonts w:cstheme="minorHAnsi"/>
          <w:sz w:val="23"/>
          <w:szCs w:val="23"/>
        </w:rPr>
        <w:t xml:space="preserve">click </w:t>
      </w:r>
      <w:hyperlink r:id="rId14" w:history="1">
        <w:r w:rsidR="000820E6" w:rsidRPr="000823A8">
          <w:rPr>
            <w:rStyle w:val="Hyperlink"/>
            <w:rFonts w:cstheme="minorHAnsi"/>
            <w:sz w:val="23"/>
            <w:szCs w:val="23"/>
          </w:rPr>
          <w:t>here</w:t>
        </w:r>
      </w:hyperlink>
      <w:r w:rsidRPr="000823A8">
        <w:rPr>
          <w:rFonts w:cstheme="minorHAnsi"/>
          <w:sz w:val="23"/>
          <w:szCs w:val="23"/>
        </w:rPr>
        <w:t xml:space="preserve"> </w:t>
      </w:r>
    </w:p>
    <w:p w:rsidR="000820E6" w:rsidRPr="00223DAE" w:rsidRDefault="000820E6" w:rsidP="006D220D">
      <w:pPr>
        <w:pStyle w:val="ListParagraph"/>
        <w:numPr>
          <w:ilvl w:val="0"/>
          <w:numId w:val="8"/>
        </w:numPr>
        <w:spacing w:before="60" w:after="0"/>
        <w:contextualSpacing w:val="0"/>
        <w:rPr>
          <w:rStyle w:val="Hyperlink"/>
          <w:rFonts w:cstheme="minorHAnsi"/>
          <w:color w:val="auto"/>
          <w:sz w:val="23"/>
          <w:szCs w:val="23"/>
          <w:u w:val="none"/>
        </w:rPr>
      </w:pPr>
      <w:r w:rsidRPr="000823A8">
        <w:rPr>
          <w:rFonts w:cstheme="minorHAnsi"/>
          <w:sz w:val="23"/>
          <w:szCs w:val="23"/>
        </w:rPr>
        <w:t>The Report of the Commission on the Marriage Canon available online</w:t>
      </w:r>
      <w:hyperlink r:id="rId15" w:history="1">
        <w:r w:rsidRPr="000823A8">
          <w:rPr>
            <w:rStyle w:val="Hyperlink"/>
            <w:rFonts w:cstheme="minorHAnsi"/>
            <w:sz w:val="23"/>
            <w:szCs w:val="23"/>
          </w:rPr>
          <w:t xml:space="preserve"> </w:t>
        </w:r>
      </w:hyperlink>
      <w:hyperlink r:id="rId16" w:history="1">
        <w:r w:rsidRPr="000823A8">
          <w:rPr>
            <w:rStyle w:val="Hyperlink"/>
            <w:rFonts w:cstheme="minorHAnsi"/>
            <w:sz w:val="23"/>
            <w:szCs w:val="23"/>
          </w:rPr>
          <w:t>here</w:t>
        </w:r>
      </w:hyperlink>
    </w:p>
    <w:p w:rsidR="00223DAE" w:rsidRPr="000823A8" w:rsidRDefault="00223DAE" w:rsidP="006D220D">
      <w:pPr>
        <w:pStyle w:val="ListParagraph"/>
        <w:numPr>
          <w:ilvl w:val="0"/>
          <w:numId w:val="8"/>
        </w:numPr>
        <w:spacing w:before="60" w:after="0"/>
        <w:contextualSpacing w:val="0"/>
        <w:rPr>
          <w:rFonts w:cstheme="minorHAnsi"/>
          <w:sz w:val="23"/>
          <w:szCs w:val="23"/>
        </w:rPr>
      </w:pPr>
      <w:r>
        <w:rPr>
          <w:rFonts w:cstheme="minorHAnsi"/>
          <w:sz w:val="23"/>
          <w:szCs w:val="23"/>
        </w:rPr>
        <w:t xml:space="preserve">Anglican Journal online </w:t>
      </w:r>
      <w:hyperlink r:id="rId17" w:history="1">
        <w:r w:rsidRPr="00223DAE">
          <w:rPr>
            <w:rStyle w:val="Hyperlink"/>
            <w:rFonts w:cstheme="minorHAnsi"/>
            <w:sz w:val="23"/>
            <w:szCs w:val="23"/>
          </w:rPr>
          <w:t>here</w:t>
        </w:r>
      </w:hyperlink>
    </w:p>
    <w:p w:rsidR="009C276C" w:rsidRDefault="009C276C" w:rsidP="00E212AE">
      <w:pPr>
        <w:spacing w:before="120" w:after="120"/>
        <w:rPr>
          <w:rFonts w:cstheme="minorHAnsi"/>
          <w:b/>
          <w:color w:val="2E74B5"/>
          <w:sz w:val="23"/>
          <w:szCs w:val="23"/>
          <w:u w:val="single"/>
        </w:rPr>
      </w:pPr>
    </w:p>
    <w:p w:rsidR="009C276C" w:rsidRDefault="009C276C">
      <w:pPr>
        <w:rPr>
          <w:rFonts w:cstheme="minorHAnsi"/>
          <w:b/>
          <w:color w:val="2E74B5"/>
          <w:sz w:val="23"/>
          <w:szCs w:val="23"/>
          <w:u w:val="single"/>
        </w:rPr>
      </w:pPr>
      <w:r>
        <w:rPr>
          <w:rFonts w:cstheme="minorHAnsi"/>
          <w:b/>
          <w:color w:val="2E74B5"/>
          <w:sz w:val="23"/>
          <w:szCs w:val="23"/>
          <w:u w:val="single"/>
        </w:rPr>
        <w:br w:type="page"/>
      </w:r>
    </w:p>
    <w:p w:rsidR="000D788F" w:rsidRDefault="000D788F" w:rsidP="00E212AE">
      <w:pPr>
        <w:spacing w:before="120" w:after="120"/>
        <w:rPr>
          <w:rFonts w:cstheme="minorHAnsi"/>
          <w:b/>
          <w:color w:val="2E74B5"/>
          <w:sz w:val="23"/>
          <w:szCs w:val="23"/>
          <w:u w:val="single"/>
        </w:rPr>
        <w:sectPr w:rsidR="000D788F" w:rsidSect="009C276C">
          <w:type w:val="continuous"/>
          <w:pgSz w:w="12240" w:h="15840" w:code="1"/>
          <w:pgMar w:top="720" w:right="1080" w:bottom="504" w:left="1080" w:header="360" w:footer="360" w:gutter="0"/>
          <w:cols w:num="2" w:space="1080"/>
          <w:docGrid w:linePitch="360"/>
        </w:sectPr>
      </w:pPr>
    </w:p>
    <w:p w:rsidR="00C27983" w:rsidRPr="000823A8" w:rsidRDefault="006D220D" w:rsidP="00E212AE">
      <w:pPr>
        <w:spacing w:before="120" w:after="120"/>
        <w:rPr>
          <w:rFonts w:cstheme="minorHAnsi"/>
          <w:color w:val="2E74B5"/>
          <w:sz w:val="23"/>
          <w:szCs w:val="23"/>
          <w:u w:val="single"/>
        </w:rPr>
      </w:pPr>
      <w:r>
        <w:rPr>
          <w:rFonts w:cstheme="minorHAnsi"/>
          <w:b/>
          <w:color w:val="2E74B5"/>
          <w:sz w:val="23"/>
          <w:szCs w:val="23"/>
          <w:u w:val="single"/>
        </w:rPr>
        <w:lastRenderedPageBreak/>
        <w:t>Other News:</w:t>
      </w:r>
    </w:p>
    <w:p w:rsidR="0031765B" w:rsidRPr="0031765B" w:rsidRDefault="0031765B" w:rsidP="009C276C">
      <w:pPr>
        <w:spacing w:before="120" w:after="120"/>
        <w:rPr>
          <w:b/>
          <w:color w:val="385623" w:themeColor="accent6" w:themeShade="80"/>
        </w:rPr>
      </w:pPr>
      <w:r w:rsidRPr="0031765B">
        <w:rPr>
          <w:b/>
          <w:color w:val="385623" w:themeColor="accent6" w:themeShade="80"/>
        </w:rPr>
        <w:t xml:space="preserve">Stewardship Day </w:t>
      </w:r>
    </w:p>
    <w:p w:rsidR="009C276C" w:rsidRDefault="006D220D" w:rsidP="009C276C">
      <w:pPr>
        <w:spacing w:before="120" w:after="120"/>
      </w:pPr>
      <w:r>
        <w:t xml:space="preserve">The Diocese of New Westminster presents </w:t>
      </w:r>
      <w:r w:rsidRPr="0031765B">
        <w:t>Stewardship Day</w:t>
      </w:r>
      <w:r>
        <w:t xml:space="preserve">: Telling God’s Story in Your Parish </w:t>
      </w:r>
      <w:r w:rsidRPr="006D220D">
        <w:rPr>
          <w:b/>
        </w:rPr>
        <w:t>Saturday, March 17, 2018 in Vancouver</w:t>
      </w:r>
      <w:r>
        <w:t xml:space="preserve">. With The Rev. Lucy Price, </w:t>
      </w:r>
      <w:proofErr w:type="gramStart"/>
      <w:r>
        <w:t>The</w:t>
      </w:r>
      <w:proofErr w:type="gramEnd"/>
      <w:r>
        <w:t xml:space="preserve"> Ven. Alan Perry, and Susan Graham Walker. </w:t>
      </w:r>
      <w:hyperlink r:id="rId18" w:history="1">
        <w:r w:rsidRPr="006D220D">
          <w:rPr>
            <w:rStyle w:val="Hyperlink"/>
          </w:rPr>
          <w:t>Click here for webpage</w:t>
        </w:r>
      </w:hyperlink>
      <w:r w:rsidR="009C276C">
        <w:t xml:space="preserve"> </w:t>
      </w:r>
    </w:p>
    <w:p w:rsidR="0031765B" w:rsidRPr="0031765B" w:rsidRDefault="0031765B" w:rsidP="0031765B">
      <w:pPr>
        <w:rPr>
          <w:b/>
          <w:color w:val="0473AA"/>
        </w:rPr>
      </w:pPr>
      <w:r w:rsidRPr="0031765B">
        <w:rPr>
          <w:b/>
          <w:color w:val="0473AA"/>
        </w:rPr>
        <w:t>Quiet Day:</w:t>
      </w:r>
    </w:p>
    <w:p w:rsidR="0031765B" w:rsidRDefault="0031765B" w:rsidP="0031765B">
      <w:r>
        <w:t xml:space="preserve">Associates of SSJD Quiet Day at St. Stephen’s, Summerland Saturday, February 17 from 9 am – 3 pm led by Archbishop John </w:t>
      </w:r>
      <w:proofErr w:type="spellStart"/>
      <w:r>
        <w:t>Privett</w:t>
      </w:r>
      <w:proofErr w:type="spellEnd"/>
      <w:r>
        <w:t xml:space="preserve">. Admission by donation. Bring a bag lunch. For information, call Lee </w:t>
      </w:r>
      <w:proofErr w:type="spellStart"/>
      <w:r>
        <w:t>Splett</w:t>
      </w:r>
      <w:proofErr w:type="spellEnd"/>
      <w:r>
        <w:t xml:space="preserve"> at 250-766-5780 </w:t>
      </w:r>
    </w:p>
    <w:p w:rsidR="00E566E5" w:rsidRDefault="0031765B" w:rsidP="0031765B">
      <w:r>
        <w:t>See poster</w:t>
      </w:r>
      <w:r w:rsidRPr="000D788F">
        <w:t xml:space="preserve"> </w:t>
      </w:r>
      <w:hyperlink r:id="rId19" w:history="1">
        <w:r w:rsidRPr="000D788F">
          <w:rPr>
            <w:rStyle w:val="Hyperlink"/>
          </w:rPr>
          <w:t>here</w:t>
        </w:r>
      </w:hyperlink>
    </w:p>
    <w:p w:rsidR="0031765B" w:rsidRDefault="0031765B" w:rsidP="0031765B"/>
    <w:p w:rsidR="0031765B" w:rsidRDefault="0031765B" w:rsidP="0031765B"/>
    <w:p w:rsidR="0031765B" w:rsidRPr="00223DAE" w:rsidRDefault="0031765B" w:rsidP="0031765B">
      <w:pPr>
        <w:rPr>
          <w:rFonts w:cstheme="minorHAnsi"/>
          <w:sz w:val="23"/>
          <w:szCs w:val="23"/>
        </w:rPr>
      </w:pPr>
      <w:r>
        <w:rPr>
          <w:rFonts w:cstheme="minorHAnsi"/>
          <w:b/>
          <w:color w:val="2E74B5" w:themeColor="accent1" w:themeShade="BF"/>
          <w:sz w:val="23"/>
          <w:szCs w:val="23"/>
          <w:u w:val="single"/>
        </w:rPr>
        <w:t>United Nations Commission on the Status of Women</w:t>
      </w:r>
    </w:p>
    <w:p w:rsidR="0031765B" w:rsidRPr="0031765B" w:rsidRDefault="0031765B" w:rsidP="0031765B">
      <w:pPr>
        <w:rPr>
          <w:rFonts w:cstheme="minorHAnsi"/>
          <w:color w:val="2E74B5" w:themeColor="accent1" w:themeShade="BF"/>
          <w:sz w:val="23"/>
          <w:szCs w:val="23"/>
        </w:rPr>
      </w:pPr>
      <w:r>
        <w:rPr>
          <w:rFonts w:cstheme="minorHAnsi"/>
        </w:rPr>
        <w:t>At the October meeting of the House of Bishops an opportunity was provided for the UNCSW to share about the Anglican presence. T</w:t>
      </w:r>
      <w:r>
        <w:t xml:space="preserve">he UNCSW supports the promotion of women's rights and gender equality. This year’s UNCSW will take place in New York City 12-23 March, 2018. This year's priority theme is the empowerment of rural women and girls; the review theme addresses media, information, and communication technologies. Access the website </w:t>
      </w:r>
      <w:hyperlink r:id="rId20" w:history="1">
        <w:r w:rsidRPr="0031765B">
          <w:rPr>
            <w:rStyle w:val="Hyperlink"/>
            <w:rFonts w:cstheme="minorHAnsi"/>
            <w:b/>
            <w:sz w:val="23"/>
            <w:szCs w:val="23"/>
          </w:rPr>
          <w:t>h</w:t>
        </w:r>
        <w:r w:rsidRPr="0031765B">
          <w:rPr>
            <w:rStyle w:val="Hyperlink"/>
            <w:rFonts w:cstheme="minorHAnsi"/>
            <w:sz w:val="23"/>
            <w:szCs w:val="23"/>
          </w:rPr>
          <w:t>ere</w:t>
        </w:r>
      </w:hyperlink>
    </w:p>
    <w:p w:rsidR="0031765B" w:rsidRPr="000D788F" w:rsidRDefault="0031765B" w:rsidP="0031765B">
      <w:pPr>
        <w:sectPr w:rsidR="0031765B" w:rsidRPr="000D788F" w:rsidSect="000D788F">
          <w:type w:val="continuous"/>
          <w:pgSz w:w="12240" w:h="15840" w:code="1"/>
          <w:pgMar w:top="720" w:right="1080" w:bottom="504" w:left="1080" w:header="360" w:footer="360" w:gutter="0"/>
          <w:cols w:num="2" w:space="1080"/>
          <w:docGrid w:linePitch="360"/>
        </w:sectPr>
      </w:pPr>
    </w:p>
    <w:p w:rsidR="001840E4" w:rsidRPr="00223DAE" w:rsidRDefault="001840E4" w:rsidP="006D220D">
      <w:pPr>
        <w:rPr>
          <w:rFonts w:cstheme="minorHAnsi"/>
          <w:sz w:val="23"/>
          <w:szCs w:val="23"/>
        </w:rPr>
      </w:pPr>
      <w:r w:rsidRPr="00223DAE">
        <w:rPr>
          <w:rFonts w:cstheme="minorHAnsi"/>
          <w:b/>
          <w:color w:val="2E74B5" w:themeColor="accent1" w:themeShade="BF"/>
          <w:sz w:val="23"/>
          <w:szCs w:val="23"/>
          <w:u w:val="single"/>
        </w:rPr>
        <w:t>Important dates and deadlines</w:t>
      </w:r>
      <w:r w:rsidR="00AC7C2B" w:rsidRPr="00223DAE">
        <w:rPr>
          <w:rFonts w:cstheme="minorHAnsi"/>
          <w:b/>
          <w:color w:val="2E74B5" w:themeColor="accent1" w:themeShade="BF"/>
          <w:sz w:val="23"/>
          <w:szCs w:val="23"/>
          <w:u w:val="single"/>
        </w:rPr>
        <w:t xml:space="preserve"> – Bishop’s Schedule</w:t>
      </w:r>
    </w:p>
    <w:p w:rsidR="009C276C" w:rsidRDefault="009C276C" w:rsidP="000823A8">
      <w:pPr>
        <w:tabs>
          <w:tab w:val="left" w:pos="699"/>
          <w:tab w:val="left" w:pos="1440"/>
          <w:tab w:val="right" w:pos="8128"/>
        </w:tabs>
        <w:spacing w:after="0"/>
        <w:ind w:left="1440" w:right="-720" w:hanging="1440"/>
        <w:rPr>
          <w:rFonts w:ascii="Calibri" w:hAnsi="Calibri" w:cs="Calibri"/>
          <w:szCs w:val="23"/>
        </w:rPr>
        <w:sectPr w:rsidR="009C276C" w:rsidSect="009C276C">
          <w:type w:val="continuous"/>
          <w:pgSz w:w="12240" w:h="15840" w:code="1"/>
          <w:pgMar w:top="720" w:right="1080" w:bottom="504" w:left="1080" w:header="360" w:footer="360" w:gutter="0"/>
          <w:cols w:space="1080"/>
          <w:docGrid w:linePitch="360"/>
        </w:sectPr>
      </w:pPr>
    </w:p>
    <w:p w:rsidR="00AC7C2B" w:rsidRDefault="006D220D" w:rsidP="00976E95">
      <w:pPr>
        <w:tabs>
          <w:tab w:val="left" w:pos="1260"/>
          <w:tab w:val="right" w:pos="8128"/>
        </w:tabs>
        <w:spacing w:after="0"/>
        <w:ind w:left="1170" w:right="-84" w:hanging="1530"/>
        <w:rPr>
          <w:rFonts w:ascii="Calibri" w:hAnsi="Calibri" w:cs="Calibri"/>
          <w:szCs w:val="23"/>
        </w:rPr>
      </w:pPr>
      <w:r>
        <w:rPr>
          <w:rFonts w:ascii="Calibri" w:hAnsi="Calibri" w:cs="Calibri"/>
          <w:szCs w:val="23"/>
        </w:rPr>
        <w:t>February 4</w:t>
      </w:r>
      <w:r>
        <w:rPr>
          <w:rFonts w:ascii="Calibri" w:hAnsi="Calibri" w:cs="Calibri"/>
          <w:szCs w:val="23"/>
        </w:rPr>
        <w:tab/>
        <w:t>St. Michael’s Merritt – parish visit</w:t>
      </w:r>
    </w:p>
    <w:p w:rsidR="006D220D" w:rsidRDefault="006D220D" w:rsidP="00976E95">
      <w:pPr>
        <w:tabs>
          <w:tab w:val="left" w:pos="1260"/>
          <w:tab w:val="right" w:pos="8128"/>
        </w:tabs>
        <w:spacing w:after="0"/>
        <w:ind w:left="1170" w:right="-84" w:hanging="1530"/>
        <w:rPr>
          <w:rFonts w:ascii="Calibri" w:hAnsi="Calibri" w:cs="Calibri"/>
          <w:szCs w:val="23"/>
        </w:rPr>
      </w:pPr>
      <w:r>
        <w:rPr>
          <w:rFonts w:ascii="Calibri" w:hAnsi="Calibri" w:cs="Calibri"/>
          <w:szCs w:val="23"/>
        </w:rPr>
        <w:t>February 7</w:t>
      </w:r>
      <w:r>
        <w:rPr>
          <w:rFonts w:ascii="Calibri" w:hAnsi="Calibri" w:cs="Calibri"/>
          <w:szCs w:val="23"/>
        </w:rPr>
        <w:tab/>
        <w:t>St. Paul’s Wednesday Eucharist</w:t>
      </w:r>
    </w:p>
    <w:p w:rsidR="006D220D" w:rsidRPr="000823A8" w:rsidRDefault="006D220D" w:rsidP="00976E95">
      <w:pPr>
        <w:tabs>
          <w:tab w:val="left" w:pos="1260"/>
          <w:tab w:val="right" w:pos="8128"/>
        </w:tabs>
        <w:spacing w:after="0"/>
        <w:ind w:left="1170" w:right="-84" w:hanging="1530"/>
        <w:rPr>
          <w:rFonts w:ascii="Calibri" w:hAnsi="Calibri" w:cs="Calibri"/>
          <w:szCs w:val="23"/>
        </w:rPr>
      </w:pPr>
      <w:r>
        <w:rPr>
          <w:rFonts w:ascii="Calibri" w:hAnsi="Calibri" w:cs="Calibri"/>
          <w:szCs w:val="23"/>
        </w:rPr>
        <w:t>February 11</w:t>
      </w:r>
      <w:r>
        <w:rPr>
          <w:rFonts w:ascii="Calibri" w:hAnsi="Calibri" w:cs="Calibri"/>
          <w:szCs w:val="23"/>
        </w:rPr>
        <w:tab/>
        <w:t>St. Paul’s Cathedral – parish visit</w:t>
      </w:r>
    </w:p>
    <w:p w:rsidR="00373ED1" w:rsidRDefault="00373ED1" w:rsidP="00976E95">
      <w:pPr>
        <w:tabs>
          <w:tab w:val="left" w:pos="1260"/>
        </w:tabs>
        <w:spacing w:after="0"/>
        <w:ind w:left="1170" w:right="-84" w:hanging="1530"/>
        <w:rPr>
          <w:rStyle w:val="Hyperlink"/>
          <w:rFonts w:ascii="Calibri" w:hAnsi="Calibri" w:cs="Calibri"/>
          <w:szCs w:val="23"/>
        </w:rPr>
      </w:pPr>
      <w:r w:rsidRPr="000823A8">
        <w:rPr>
          <w:rFonts w:ascii="Calibri" w:hAnsi="Calibri" w:cs="Calibri"/>
          <w:szCs w:val="23"/>
        </w:rPr>
        <w:t>February 16-17</w:t>
      </w:r>
      <w:r w:rsidRPr="000823A8">
        <w:rPr>
          <w:rFonts w:ascii="Calibri" w:hAnsi="Calibri" w:cs="Calibri"/>
          <w:szCs w:val="23"/>
        </w:rPr>
        <w:tab/>
        <w:t>February Faith Lectures</w:t>
      </w:r>
      <w:r w:rsidR="009B5711" w:rsidRPr="000823A8">
        <w:rPr>
          <w:rFonts w:ascii="Calibri" w:hAnsi="Calibri" w:cs="Calibri"/>
          <w:szCs w:val="23"/>
        </w:rPr>
        <w:t xml:space="preserve">, </w:t>
      </w:r>
      <w:r w:rsidRPr="000823A8">
        <w:rPr>
          <w:rFonts w:ascii="Calibri" w:hAnsi="Calibri" w:cs="Calibri"/>
          <w:szCs w:val="23"/>
        </w:rPr>
        <w:t>St. Paul’s Cathedral, Kamloops</w:t>
      </w:r>
      <w:r w:rsidR="007D17D2" w:rsidRPr="000823A8">
        <w:rPr>
          <w:rFonts w:ascii="Calibri" w:hAnsi="Calibri" w:cs="Calibri"/>
          <w:szCs w:val="23"/>
        </w:rPr>
        <w:t xml:space="preserve"> more </w:t>
      </w:r>
      <w:hyperlink r:id="rId21" w:history="1">
        <w:r w:rsidR="007D17D2" w:rsidRPr="000823A8">
          <w:rPr>
            <w:rStyle w:val="Hyperlink"/>
            <w:rFonts w:ascii="Calibri" w:hAnsi="Calibri" w:cs="Calibri"/>
            <w:szCs w:val="23"/>
          </w:rPr>
          <w:t>here</w:t>
        </w:r>
      </w:hyperlink>
    </w:p>
    <w:p w:rsidR="009C276C"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February 18</w:t>
      </w:r>
      <w:r>
        <w:rPr>
          <w:rFonts w:ascii="Calibri" w:hAnsi="Calibri" w:cs="Calibri"/>
          <w:szCs w:val="23"/>
        </w:rPr>
        <w:tab/>
        <w:t>St. Michael’s Merritt – parish visit</w:t>
      </w:r>
    </w:p>
    <w:p w:rsidR="009C276C"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February 20</w:t>
      </w:r>
      <w:r>
        <w:rPr>
          <w:rFonts w:ascii="Calibri" w:hAnsi="Calibri" w:cs="Calibri"/>
          <w:szCs w:val="23"/>
        </w:rPr>
        <w:tab/>
        <w:t>New Ordinates meeting in Ashcroft</w:t>
      </w:r>
    </w:p>
    <w:p w:rsidR="009C276C"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February 25</w:t>
      </w:r>
      <w:r>
        <w:rPr>
          <w:rFonts w:ascii="Calibri" w:hAnsi="Calibri" w:cs="Calibri"/>
          <w:szCs w:val="23"/>
        </w:rPr>
        <w:tab/>
        <w:t>St. George’s – parish visit</w:t>
      </w:r>
    </w:p>
    <w:p w:rsidR="009C276C"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March 4</w:t>
      </w:r>
      <w:r>
        <w:rPr>
          <w:rFonts w:ascii="Calibri" w:hAnsi="Calibri" w:cs="Calibri"/>
          <w:szCs w:val="23"/>
        </w:rPr>
        <w:tab/>
        <w:t>St. George’s – parish visit</w:t>
      </w:r>
    </w:p>
    <w:p w:rsidR="009C276C"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March 4-6</w:t>
      </w:r>
      <w:r>
        <w:rPr>
          <w:rFonts w:ascii="Calibri" w:hAnsi="Calibri" w:cs="Calibri"/>
          <w:szCs w:val="23"/>
        </w:rPr>
        <w:tab/>
        <w:t>Responsible Investment General Synod</w:t>
      </w:r>
      <w:r w:rsidR="00976E95">
        <w:rPr>
          <w:rFonts w:ascii="Calibri" w:hAnsi="Calibri" w:cs="Calibri"/>
          <w:szCs w:val="23"/>
        </w:rPr>
        <w:t xml:space="preserve"> </w:t>
      </w:r>
      <w:r>
        <w:rPr>
          <w:rFonts w:ascii="Calibri" w:hAnsi="Calibri" w:cs="Calibri"/>
          <w:szCs w:val="23"/>
        </w:rPr>
        <w:t>Group meeting in Toronto</w:t>
      </w:r>
    </w:p>
    <w:p w:rsidR="009C276C"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March 11</w:t>
      </w:r>
      <w:r>
        <w:rPr>
          <w:rFonts w:ascii="Calibri" w:hAnsi="Calibri" w:cs="Calibri"/>
          <w:szCs w:val="23"/>
        </w:rPr>
        <w:tab/>
        <w:t>Lytton Parishes – parish visit</w:t>
      </w:r>
    </w:p>
    <w:p w:rsidR="009C276C" w:rsidRPr="000823A8" w:rsidRDefault="009C276C" w:rsidP="00976E95">
      <w:pPr>
        <w:tabs>
          <w:tab w:val="left" w:pos="1260"/>
        </w:tabs>
        <w:spacing w:after="0"/>
        <w:ind w:left="1170" w:right="-84" w:hanging="1530"/>
        <w:rPr>
          <w:rFonts w:ascii="Calibri" w:hAnsi="Calibri" w:cs="Calibri"/>
          <w:szCs w:val="23"/>
        </w:rPr>
      </w:pPr>
      <w:r>
        <w:rPr>
          <w:rFonts w:ascii="Calibri" w:hAnsi="Calibri" w:cs="Calibri"/>
          <w:szCs w:val="23"/>
        </w:rPr>
        <w:t>March 12-15</w:t>
      </w:r>
      <w:r>
        <w:rPr>
          <w:rFonts w:ascii="Calibri" w:hAnsi="Calibri" w:cs="Calibri"/>
          <w:szCs w:val="23"/>
        </w:rPr>
        <w:tab/>
        <w:t>Council of the North - Toronto</w:t>
      </w:r>
    </w:p>
    <w:p w:rsidR="008B4498" w:rsidRPr="000823A8" w:rsidRDefault="00182491" w:rsidP="00976E95">
      <w:pPr>
        <w:tabs>
          <w:tab w:val="left" w:pos="1260"/>
          <w:tab w:val="right" w:pos="8128"/>
        </w:tabs>
        <w:spacing w:after="0"/>
        <w:ind w:left="1170" w:right="-84" w:hanging="1530"/>
        <w:rPr>
          <w:rFonts w:ascii="Calibri" w:hAnsi="Calibri" w:cs="Calibri"/>
          <w:szCs w:val="23"/>
        </w:rPr>
      </w:pPr>
      <w:r w:rsidRPr="000823A8">
        <w:rPr>
          <w:rFonts w:ascii="Calibri" w:hAnsi="Calibri" w:cs="Calibri"/>
          <w:szCs w:val="23"/>
        </w:rPr>
        <w:t>March 15</w:t>
      </w:r>
      <w:r w:rsidRPr="000823A8">
        <w:rPr>
          <w:rFonts w:ascii="Calibri" w:hAnsi="Calibri" w:cs="Calibri"/>
          <w:szCs w:val="23"/>
        </w:rPr>
        <w:tab/>
      </w:r>
      <w:r w:rsidR="008B4498" w:rsidRPr="000823A8">
        <w:rPr>
          <w:rFonts w:ascii="Calibri" w:hAnsi="Calibri" w:cs="Calibri"/>
          <w:szCs w:val="23"/>
        </w:rPr>
        <w:t>Deadline</w:t>
      </w:r>
      <w:r w:rsidR="000823A8" w:rsidRPr="000823A8">
        <w:rPr>
          <w:rFonts w:ascii="Calibri" w:hAnsi="Calibri" w:cs="Calibri"/>
          <w:szCs w:val="23"/>
        </w:rPr>
        <w:t xml:space="preserve">: </w:t>
      </w:r>
      <w:r w:rsidR="008B4498" w:rsidRPr="000823A8">
        <w:rPr>
          <w:rFonts w:ascii="Calibri" w:hAnsi="Calibri" w:cs="Calibri"/>
          <w:szCs w:val="23"/>
        </w:rPr>
        <w:t xml:space="preserve">Ministry Fund </w:t>
      </w:r>
      <w:r w:rsidR="00ED6FB0" w:rsidRPr="000823A8">
        <w:rPr>
          <w:rFonts w:ascii="Calibri" w:hAnsi="Calibri" w:cs="Calibri"/>
          <w:szCs w:val="23"/>
        </w:rPr>
        <w:t xml:space="preserve">Grant </w:t>
      </w:r>
      <w:r w:rsidR="000823A8" w:rsidRPr="000823A8">
        <w:rPr>
          <w:rFonts w:ascii="Calibri" w:hAnsi="Calibri" w:cs="Calibri"/>
          <w:szCs w:val="23"/>
        </w:rPr>
        <w:t>a</w:t>
      </w:r>
      <w:r w:rsidR="008B4498" w:rsidRPr="000823A8">
        <w:rPr>
          <w:rFonts w:ascii="Calibri" w:hAnsi="Calibri" w:cs="Calibri"/>
          <w:szCs w:val="23"/>
        </w:rPr>
        <w:t>pplications</w:t>
      </w:r>
    </w:p>
    <w:p w:rsidR="008B4498" w:rsidRDefault="008B4498" w:rsidP="00976E95">
      <w:pPr>
        <w:tabs>
          <w:tab w:val="left" w:pos="1260"/>
          <w:tab w:val="right" w:pos="8128"/>
        </w:tabs>
        <w:spacing w:after="0"/>
        <w:ind w:left="1170" w:right="-84" w:hanging="1530"/>
        <w:rPr>
          <w:rFonts w:ascii="Calibri" w:hAnsi="Calibri" w:cs="Calibri"/>
          <w:szCs w:val="23"/>
        </w:rPr>
      </w:pPr>
      <w:r w:rsidRPr="000823A8">
        <w:rPr>
          <w:rFonts w:ascii="Calibri" w:hAnsi="Calibri" w:cs="Calibri"/>
          <w:szCs w:val="23"/>
        </w:rPr>
        <w:t>March 15</w:t>
      </w:r>
      <w:r w:rsidRPr="000823A8">
        <w:rPr>
          <w:rFonts w:ascii="Calibri" w:hAnsi="Calibri" w:cs="Calibri"/>
          <w:szCs w:val="23"/>
        </w:rPr>
        <w:tab/>
        <w:t>Deadline</w:t>
      </w:r>
      <w:r w:rsidR="000823A8" w:rsidRPr="000823A8">
        <w:rPr>
          <w:rFonts w:ascii="Calibri" w:hAnsi="Calibri" w:cs="Calibri"/>
          <w:szCs w:val="23"/>
        </w:rPr>
        <w:t>:</w:t>
      </w:r>
      <w:r w:rsidRPr="000823A8">
        <w:rPr>
          <w:rFonts w:ascii="Calibri" w:hAnsi="Calibri" w:cs="Calibri"/>
          <w:szCs w:val="23"/>
        </w:rPr>
        <w:t xml:space="preserve"> Annual Reports to </w:t>
      </w:r>
      <w:r w:rsidR="006D220D">
        <w:rPr>
          <w:rFonts w:ascii="Calibri" w:hAnsi="Calibri" w:cs="Calibri"/>
          <w:szCs w:val="23"/>
        </w:rPr>
        <w:t xml:space="preserve">TOTP </w:t>
      </w:r>
      <w:r w:rsidRPr="000823A8">
        <w:rPr>
          <w:rFonts w:ascii="Calibri" w:hAnsi="Calibri" w:cs="Calibri"/>
          <w:szCs w:val="23"/>
        </w:rPr>
        <w:t>Office</w:t>
      </w:r>
    </w:p>
    <w:p w:rsidR="00976E95" w:rsidRDefault="009C276C" w:rsidP="00976E95">
      <w:pPr>
        <w:tabs>
          <w:tab w:val="left" w:pos="1260"/>
          <w:tab w:val="right" w:pos="8128"/>
        </w:tabs>
        <w:spacing w:after="0"/>
        <w:ind w:left="1170" w:right="-84" w:hanging="1530"/>
        <w:rPr>
          <w:rFonts w:ascii="Calibri" w:hAnsi="Calibri" w:cs="Calibri"/>
          <w:szCs w:val="23"/>
        </w:rPr>
      </w:pPr>
      <w:r>
        <w:rPr>
          <w:rFonts w:ascii="Calibri" w:hAnsi="Calibri" w:cs="Calibri"/>
          <w:szCs w:val="23"/>
        </w:rPr>
        <w:t>March 17</w:t>
      </w:r>
      <w:r>
        <w:rPr>
          <w:rFonts w:ascii="Calibri" w:hAnsi="Calibri" w:cs="Calibri"/>
          <w:szCs w:val="23"/>
        </w:rPr>
        <w:tab/>
        <w:t xml:space="preserve">Regional Deanery meeting – </w:t>
      </w:r>
    </w:p>
    <w:p w:rsidR="009C276C" w:rsidRDefault="00976E95" w:rsidP="00976E95">
      <w:pPr>
        <w:tabs>
          <w:tab w:val="left" w:pos="1260"/>
          <w:tab w:val="right" w:pos="8128"/>
        </w:tabs>
        <w:spacing w:after="0"/>
        <w:ind w:left="1170" w:right="-84" w:hanging="1530"/>
        <w:rPr>
          <w:rFonts w:ascii="Calibri" w:hAnsi="Calibri" w:cs="Calibri"/>
          <w:szCs w:val="23"/>
        </w:rPr>
      </w:pPr>
      <w:r>
        <w:rPr>
          <w:rFonts w:ascii="Calibri" w:hAnsi="Calibri" w:cs="Calibri"/>
          <w:szCs w:val="23"/>
        </w:rPr>
        <w:tab/>
      </w:r>
      <w:bookmarkStart w:id="0" w:name="_GoBack"/>
      <w:bookmarkEnd w:id="0"/>
      <w:r w:rsidR="009C276C">
        <w:rPr>
          <w:rFonts w:ascii="Calibri" w:hAnsi="Calibri" w:cs="Calibri"/>
          <w:szCs w:val="23"/>
        </w:rPr>
        <w:t>St. John’s</w:t>
      </w:r>
      <w:r>
        <w:rPr>
          <w:rFonts w:ascii="Calibri" w:hAnsi="Calibri" w:cs="Calibri"/>
          <w:szCs w:val="23"/>
        </w:rPr>
        <w:t xml:space="preserve"> </w:t>
      </w:r>
      <w:r w:rsidR="009C276C">
        <w:rPr>
          <w:rFonts w:ascii="Calibri" w:hAnsi="Calibri" w:cs="Calibri"/>
          <w:szCs w:val="23"/>
        </w:rPr>
        <w:t>Quesnel</w:t>
      </w:r>
    </w:p>
    <w:p w:rsidR="009C276C" w:rsidRPr="000823A8" w:rsidRDefault="009C276C" w:rsidP="00976E95">
      <w:pPr>
        <w:tabs>
          <w:tab w:val="left" w:pos="1260"/>
          <w:tab w:val="right" w:pos="8128"/>
        </w:tabs>
        <w:spacing w:after="0"/>
        <w:ind w:left="1170" w:right="-84" w:hanging="1530"/>
        <w:rPr>
          <w:rFonts w:ascii="Calibri" w:hAnsi="Calibri" w:cs="Calibri"/>
          <w:szCs w:val="23"/>
        </w:rPr>
      </w:pPr>
      <w:r>
        <w:rPr>
          <w:rFonts w:ascii="Calibri" w:hAnsi="Calibri" w:cs="Calibri"/>
          <w:szCs w:val="23"/>
        </w:rPr>
        <w:t>March 18</w:t>
      </w:r>
      <w:r>
        <w:rPr>
          <w:rFonts w:ascii="Calibri" w:hAnsi="Calibri" w:cs="Calibri"/>
          <w:szCs w:val="23"/>
        </w:rPr>
        <w:tab/>
        <w:t>Visit in Prince George</w:t>
      </w:r>
    </w:p>
    <w:p w:rsidR="00182491" w:rsidRDefault="00E566E5" w:rsidP="00976E95">
      <w:pPr>
        <w:tabs>
          <w:tab w:val="left" w:pos="1260"/>
        </w:tabs>
        <w:spacing w:after="0"/>
        <w:ind w:left="1170" w:right="-84" w:hanging="1530"/>
        <w:rPr>
          <w:rFonts w:ascii="Calibri" w:hAnsi="Calibri" w:cs="Calibri"/>
          <w:szCs w:val="23"/>
        </w:rPr>
      </w:pPr>
      <w:r>
        <w:rPr>
          <w:rFonts w:cstheme="minorHAnsi"/>
          <w:noProof/>
          <w:lang w:eastAsia="en-CA"/>
        </w:rPr>
        <w:drawing>
          <wp:anchor distT="0" distB="0" distL="114300" distR="114300" simplePos="0" relativeHeight="251663360" behindDoc="0" locked="0" layoutInCell="1" allowOverlap="1">
            <wp:simplePos x="0" y="0"/>
            <wp:positionH relativeFrom="margin">
              <wp:posOffset>2924175</wp:posOffset>
            </wp:positionH>
            <wp:positionV relativeFrom="margin">
              <wp:posOffset>7637145</wp:posOffset>
            </wp:positionV>
            <wp:extent cx="1462319" cy="1568104"/>
            <wp:effectExtent l="152400" t="152400" r="367030" b="3562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imal8[1].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62319" cy="1568104"/>
                    </a:xfrm>
                    <a:prstGeom prst="rect">
                      <a:avLst/>
                    </a:prstGeom>
                    <a:ln>
                      <a:noFill/>
                    </a:ln>
                    <a:effectLst>
                      <a:outerShdw blurRad="292100" dist="139700" dir="2700000" algn="tl" rotWithShape="0">
                        <a:srgbClr val="333333">
                          <a:alpha val="65000"/>
                        </a:srgbClr>
                      </a:outerShdw>
                    </a:effectLst>
                  </pic:spPr>
                </pic:pic>
              </a:graphicData>
            </a:graphic>
          </wp:anchor>
        </w:drawing>
      </w:r>
      <w:r w:rsidR="008B4498" w:rsidRPr="000823A8">
        <w:rPr>
          <w:rFonts w:ascii="Calibri" w:hAnsi="Calibri" w:cs="Calibri"/>
          <w:szCs w:val="23"/>
        </w:rPr>
        <w:t>March 22</w:t>
      </w:r>
      <w:r w:rsidR="008B4498" w:rsidRPr="000823A8">
        <w:rPr>
          <w:rFonts w:ascii="Calibri" w:hAnsi="Calibri" w:cs="Calibri"/>
          <w:szCs w:val="23"/>
        </w:rPr>
        <w:tab/>
      </w:r>
      <w:r w:rsidR="00182491" w:rsidRPr="000823A8">
        <w:rPr>
          <w:rFonts w:ascii="Calibri" w:hAnsi="Calibri" w:cs="Calibri"/>
          <w:szCs w:val="23"/>
        </w:rPr>
        <w:t>Administration Committee</w:t>
      </w:r>
      <w:r w:rsidR="000823A8" w:rsidRPr="000823A8">
        <w:rPr>
          <w:rFonts w:ascii="Calibri" w:hAnsi="Calibri" w:cs="Calibri"/>
          <w:szCs w:val="23"/>
        </w:rPr>
        <w:t>:</w:t>
      </w:r>
      <w:r w:rsidR="00182491" w:rsidRPr="000823A8">
        <w:rPr>
          <w:rFonts w:ascii="Calibri" w:hAnsi="Calibri" w:cs="Calibri"/>
          <w:szCs w:val="23"/>
        </w:rPr>
        <w:t xml:space="preserve"> WebEx 7pm</w:t>
      </w:r>
    </w:p>
    <w:p w:rsidR="009C276C" w:rsidRDefault="009C276C" w:rsidP="00976E95">
      <w:pPr>
        <w:tabs>
          <w:tab w:val="left" w:pos="699"/>
        </w:tabs>
        <w:spacing w:after="0"/>
        <w:ind w:left="1170" w:right="-84" w:hanging="1530"/>
        <w:rPr>
          <w:rFonts w:ascii="Calibri" w:hAnsi="Calibri" w:cs="Calibri"/>
          <w:szCs w:val="23"/>
        </w:rPr>
      </w:pPr>
      <w:r>
        <w:rPr>
          <w:rFonts w:ascii="Calibri" w:hAnsi="Calibri" w:cs="Calibri"/>
          <w:szCs w:val="23"/>
        </w:rPr>
        <w:t>March 25</w:t>
      </w:r>
      <w:r>
        <w:rPr>
          <w:rFonts w:ascii="Calibri" w:hAnsi="Calibri" w:cs="Calibri"/>
          <w:szCs w:val="23"/>
        </w:rPr>
        <w:tab/>
      </w:r>
      <w:r w:rsidR="00976E95">
        <w:rPr>
          <w:rFonts w:ascii="Calibri" w:hAnsi="Calibri" w:cs="Calibri"/>
          <w:szCs w:val="23"/>
        </w:rPr>
        <w:tab/>
      </w:r>
      <w:r>
        <w:rPr>
          <w:rFonts w:ascii="Calibri" w:hAnsi="Calibri" w:cs="Calibri"/>
          <w:szCs w:val="23"/>
        </w:rPr>
        <w:t>Logan Lake – parish visit</w:t>
      </w:r>
    </w:p>
    <w:p w:rsidR="006D220D" w:rsidRDefault="009C276C" w:rsidP="000823A8">
      <w:pPr>
        <w:tabs>
          <w:tab w:val="left" w:pos="699"/>
          <w:tab w:val="left" w:pos="1440"/>
          <w:tab w:val="right" w:pos="8128"/>
        </w:tabs>
        <w:spacing w:after="0"/>
        <w:ind w:left="1440" w:right="-720" w:hanging="1440"/>
        <w:rPr>
          <w:rFonts w:ascii="Calibri" w:hAnsi="Calibri" w:cs="Calibri"/>
          <w:szCs w:val="23"/>
        </w:rPr>
      </w:pPr>
      <w:r>
        <w:rPr>
          <w:rFonts w:ascii="Calibri" w:hAnsi="Calibri" w:cs="Calibri"/>
          <w:szCs w:val="23"/>
        </w:rPr>
        <w:t>A</w:t>
      </w:r>
      <w:r w:rsidR="008B4498" w:rsidRPr="000823A8">
        <w:rPr>
          <w:rFonts w:ascii="Calibri" w:hAnsi="Calibri" w:cs="Calibri"/>
          <w:szCs w:val="23"/>
        </w:rPr>
        <w:t>pril 9-13</w:t>
      </w:r>
      <w:r w:rsidR="008B4498" w:rsidRPr="000823A8">
        <w:rPr>
          <w:rFonts w:ascii="Calibri" w:hAnsi="Calibri" w:cs="Calibri"/>
          <w:szCs w:val="23"/>
        </w:rPr>
        <w:tab/>
        <w:t xml:space="preserve">National House of Bishops – </w:t>
      </w:r>
    </w:p>
    <w:p w:rsidR="008B4498" w:rsidRPr="000823A8" w:rsidRDefault="006D220D" w:rsidP="000823A8">
      <w:pPr>
        <w:tabs>
          <w:tab w:val="left" w:pos="699"/>
          <w:tab w:val="left" w:pos="1440"/>
          <w:tab w:val="right" w:pos="8128"/>
        </w:tabs>
        <w:spacing w:after="0"/>
        <w:ind w:left="1440" w:right="-720" w:hanging="1440"/>
        <w:rPr>
          <w:rFonts w:ascii="Calibri" w:hAnsi="Calibri" w:cs="Calibri"/>
          <w:szCs w:val="23"/>
        </w:rPr>
      </w:pPr>
      <w:r>
        <w:rPr>
          <w:rFonts w:ascii="Calibri" w:hAnsi="Calibri" w:cs="Calibri"/>
          <w:szCs w:val="23"/>
        </w:rPr>
        <w:tab/>
      </w:r>
      <w:r>
        <w:rPr>
          <w:rFonts w:ascii="Calibri" w:hAnsi="Calibri" w:cs="Calibri"/>
          <w:szCs w:val="23"/>
        </w:rPr>
        <w:tab/>
      </w:r>
      <w:r w:rsidR="008B4498" w:rsidRPr="000823A8">
        <w:rPr>
          <w:rFonts w:ascii="Calibri" w:hAnsi="Calibri" w:cs="Calibri"/>
          <w:szCs w:val="23"/>
        </w:rPr>
        <w:t>Niagara Falls, Ontario</w:t>
      </w:r>
    </w:p>
    <w:p w:rsidR="008B4498" w:rsidRPr="000823A8" w:rsidRDefault="008B4498" w:rsidP="000823A8">
      <w:pPr>
        <w:tabs>
          <w:tab w:val="left" w:pos="699"/>
          <w:tab w:val="left" w:pos="1440"/>
          <w:tab w:val="right" w:pos="8128"/>
        </w:tabs>
        <w:spacing w:after="0"/>
        <w:ind w:left="1440" w:right="-720" w:hanging="1440"/>
        <w:rPr>
          <w:rFonts w:ascii="Calibri" w:hAnsi="Calibri" w:cs="Calibri"/>
          <w:szCs w:val="23"/>
        </w:rPr>
      </w:pPr>
      <w:r w:rsidRPr="000823A8">
        <w:rPr>
          <w:rFonts w:ascii="Calibri" w:hAnsi="Calibri" w:cs="Calibri"/>
          <w:szCs w:val="23"/>
        </w:rPr>
        <w:t>April 21-24</w:t>
      </w:r>
      <w:r w:rsidRPr="000823A8">
        <w:rPr>
          <w:rFonts w:ascii="Calibri" w:hAnsi="Calibri" w:cs="Calibri"/>
          <w:szCs w:val="23"/>
        </w:rPr>
        <w:tab/>
        <w:t>National Urban Indigenous Ministry Gathering – Winnipeg Manitoba</w:t>
      </w:r>
    </w:p>
    <w:p w:rsidR="00182491" w:rsidRPr="000823A8" w:rsidRDefault="00182491" w:rsidP="000823A8">
      <w:pPr>
        <w:tabs>
          <w:tab w:val="left" w:pos="699"/>
          <w:tab w:val="left" w:pos="1440"/>
          <w:tab w:val="right" w:pos="8128"/>
        </w:tabs>
        <w:spacing w:after="0"/>
        <w:ind w:left="1440" w:right="-720" w:hanging="1440"/>
        <w:rPr>
          <w:rFonts w:ascii="Calibri" w:hAnsi="Calibri" w:cs="Calibri"/>
          <w:szCs w:val="23"/>
        </w:rPr>
      </w:pPr>
      <w:r w:rsidRPr="000823A8">
        <w:rPr>
          <w:rFonts w:ascii="Calibri" w:hAnsi="Calibri" w:cs="Calibri"/>
          <w:szCs w:val="23"/>
        </w:rPr>
        <w:t xml:space="preserve">April </w:t>
      </w:r>
      <w:r w:rsidR="008B4498" w:rsidRPr="000823A8">
        <w:rPr>
          <w:rFonts w:ascii="Calibri" w:hAnsi="Calibri" w:cs="Calibri"/>
          <w:szCs w:val="23"/>
        </w:rPr>
        <w:t>27-28</w:t>
      </w:r>
      <w:r w:rsidRPr="000823A8">
        <w:rPr>
          <w:rFonts w:ascii="Calibri" w:hAnsi="Calibri" w:cs="Calibri"/>
          <w:szCs w:val="23"/>
        </w:rPr>
        <w:tab/>
        <w:t>Coordinating Council – The Shrine, Cache Creek</w:t>
      </w:r>
    </w:p>
    <w:p w:rsidR="008B4498" w:rsidRPr="000823A8" w:rsidRDefault="008B4498" w:rsidP="00DF550F">
      <w:pPr>
        <w:tabs>
          <w:tab w:val="left" w:pos="699"/>
          <w:tab w:val="left" w:pos="1440"/>
          <w:tab w:val="right" w:pos="8128"/>
        </w:tabs>
        <w:spacing w:after="0"/>
        <w:ind w:right="-720"/>
        <w:rPr>
          <w:rFonts w:ascii="Calibri" w:hAnsi="Calibri" w:cs="Calibri"/>
          <w:szCs w:val="23"/>
        </w:rPr>
      </w:pPr>
      <w:r w:rsidRPr="000823A8">
        <w:rPr>
          <w:rFonts w:ascii="Calibri" w:hAnsi="Calibri" w:cs="Calibri"/>
          <w:szCs w:val="23"/>
        </w:rPr>
        <w:t>April 30</w:t>
      </w:r>
      <w:r w:rsidRPr="000823A8">
        <w:rPr>
          <w:rFonts w:ascii="Calibri" w:hAnsi="Calibri" w:cs="Calibri"/>
          <w:szCs w:val="23"/>
        </w:rPr>
        <w:tab/>
      </w:r>
      <w:r w:rsidRPr="000823A8">
        <w:rPr>
          <w:rFonts w:ascii="Calibri" w:hAnsi="Calibri" w:cs="Calibri"/>
          <w:szCs w:val="23"/>
        </w:rPr>
        <w:tab/>
        <w:t>Deadline</w:t>
      </w:r>
      <w:r w:rsidR="000823A8" w:rsidRPr="000823A8">
        <w:rPr>
          <w:rFonts w:ascii="Calibri" w:hAnsi="Calibri" w:cs="Calibri"/>
          <w:szCs w:val="23"/>
        </w:rPr>
        <w:t xml:space="preserve">: </w:t>
      </w:r>
      <w:r w:rsidRPr="000823A8">
        <w:rPr>
          <w:rFonts w:ascii="Calibri" w:hAnsi="Calibri" w:cs="Calibri"/>
          <w:szCs w:val="23"/>
        </w:rPr>
        <w:t xml:space="preserve">Capital Fund applications </w:t>
      </w:r>
    </w:p>
    <w:p w:rsidR="00B16B8A" w:rsidRPr="000823A8" w:rsidRDefault="001138E4" w:rsidP="00DF550F">
      <w:pPr>
        <w:tabs>
          <w:tab w:val="left" w:pos="1440"/>
        </w:tabs>
        <w:spacing w:after="0"/>
        <w:ind w:right="-720"/>
        <w:rPr>
          <w:rFonts w:ascii="Calibri" w:hAnsi="Calibri" w:cs="Calibri"/>
          <w:szCs w:val="23"/>
        </w:rPr>
      </w:pPr>
      <w:r w:rsidRPr="000823A8">
        <w:rPr>
          <w:rFonts w:ascii="Calibri" w:hAnsi="Calibri" w:cs="Calibri"/>
          <w:szCs w:val="23"/>
        </w:rPr>
        <w:t>May 25-27</w:t>
      </w:r>
      <w:r w:rsidRPr="000823A8">
        <w:rPr>
          <w:rFonts w:ascii="Calibri" w:hAnsi="Calibri" w:cs="Calibri"/>
          <w:szCs w:val="23"/>
        </w:rPr>
        <w:tab/>
        <w:t>Equip, Prince George</w:t>
      </w:r>
    </w:p>
    <w:p w:rsidR="00182491" w:rsidRPr="000823A8" w:rsidRDefault="008B4498" w:rsidP="00DF550F">
      <w:pPr>
        <w:tabs>
          <w:tab w:val="left" w:pos="699"/>
          <w:tab w:val="left" w:pos="1440"/>
          <w:tab w:val="right" w:pos="8128"/>
        </w:tabs>
        <w:spacing w:after="0"/>
        <w:ind w:right="-720"/>
        <w:rPr>
          <w:rFonts w:ascii="Calibri" w:hAnsi="Calibri" w:cs="Calibri"/>
          <w:szCs w:val="23"/>
        </w:rPr>
      </w:pPr>
      <w:r w:rsidRPr="000823A8">
        <w:rPr>
          <w:rFonts w:ascii="Calibri" w:hAnsi="Calibri" w:cs="Calibri"/>
          <w:szCs w:val="23"/>
        </w:rPr>
        <w:t>June 28</w:t>
      </w:r>
      <w:r w:rsidR="00182491" w:rsidRPr="000823A8">
        <w:rPr>
          <w:rFonts w:ascii="Calibri" w:hAnsi="Calibri" w:cs="Calibri"/>
          <w:szCs w:val="23"/>
        </w:rPr>
        <w:tab/>
      </w:r>
      <w:r w:rsidR="00AC7C2B" w:rsidRPr="000823A8">
        <w:rPr>
          <w:rFonts w:ascii="Calibri" w:hAnsi="Calibri" w:cs="Calibri"/>
          <w:szCs w:val="23"/>
        </w:rPr>
        <w:tab/>
      </w:r>
      <w:r w:rsidR="00182491" w:rsidRPr="000823A8">
        <w:rPr>
          <w:rFonts w:ascii="Calibri" w:hAnsi="Calibri" w:cs="Calibri"/>
          <w:szCs w:val="23"/>
        </w:rPr>
        <w:t>Administration Committee</w:t>
      </w:r>
      <w:r w:rsidR="000823A8" w:rsidRPr="000823A8">
        <w:rPr>
          <w:rFonts w:ascii="Calibri" w:hAnsi="Calibri" w:cs="Calibri"/>
          <w:szCs w:val="23"/>
        </w:rPr>
        <w:t xml:space="preserve">: </w:t>
      </w:r>
      <w:r w:rsidR="00182491" w:rsidRPr="000823A8">
        <w:rPr>
          <w:rFonts w:ascii="Calibri" w:hAnsi="Calibri" w:cs="Calibri"/>
          <w:szCs w:val="23"/>
        </w:rPr>
        <w:t>WebEx 7pm</w:t>
      </w:r>
    </w:p>
    <w:p w:rsidR="00182491" w:rsidRPr="000823A8" w:rsidRDefault="00182491" w:rsidP="00DF550F">
      <w:pPr>
        <w:tabs>
          <w:tab w:val="left" w:pos="699"/>
          <w:tab w:val="left" w:pos="1440"/>
          <w:tab w:val="right" w:pos="8128"/>
        </w:tabs>
        <w:spacing w:after="0"/>
        <w:ind w:right="-720"/>
        <w:rPr>
          <w:rFonts w:ascii="Calibri" w:hAnsi="Calibri" w:cs="Calibri"/>
          <w:szCs w:val="23"/>
        </w:rPr>
      </w:pPr>
      <w:r w:rsidRPr="000823A8">
        <w:rPr>
          <w:rFonts w:ascii="Calibri" w:hAnsi="Calibri" w:cs="Calibri"/>
          <w:szCs w:val="23"/>
        </w:rPr>
        <w:t>September 20</w:t>
      </w:r>
      <w:r w:rsidRPr="000823A8">
        <w:rPr>
          <w:rFonts w:ascii="Calibri" w:hAnsi="Calibri" w:cs="Calibri"/>
          <w:szCs w:val="23"/>
        </w:rPr>
        <w:tab/>
        <w:t>Administration Committee</w:t>
      </w:r>
      <w:r w:rsidR="000823A8" w:rsidRPr="000823A8">
        <w:rPr>
          <w:rFonts w:ascii="Calibri" w:hAnsi="Calibri" w:cs="Calibri"/>
          <w:szCs w:val="23"/>
        </w:rPr>
        <w:t>:</w:t>
      </w:r>
      <w:r w:rsidRPr="000823A8">
        <w:rPr>
          <w:rFonts w:ascii="Calibri" w:hAnsi="Calibri" w:cs="Calibri"/>
          <w:szCs w:val="23"/>
        </w:rPr>
        <w:t xml:space="preserve"> WebEx 7pm</w:t>
      </w:r>
    </w:p>
    <w:p w:rsidR="008B4498" w:rsidRPr="000823A8" w:rsidRDefault="008B4498" w:rsidP="00DF550F">
      <w:pPr>
        <w:tabs>
          <w:tab w:val="left" w:pos="699"/>
          <w:tab w:val="left" w:pos="1440"/>
          <w:tab w:val="right" w:pos="8128"/>
        </w:tabs>
        <w:spacing w:after="0"/>
        <w:ind w:right="-720"/>
        <w:rPr>
          <w:rFonts w:ascii="Calibri" w:hAnsi="Calibri" w:cs="Calibri"/>
          <w:szCs w:val="23"/>
        </w:rPr>
      </w:pPr>
      <w:r w:rsidRPr="000823A8">
        <w:rPr>
          <w:rFonts w:ascii="Calibri" w:hAnsi="Calibri" w:cs="Calibri"/>
          <w:szCs w:val="23"/>
        </w:rPr>
        <w:t>October 15</w:t>
      </w:r>
      <w:r w:rsidRPr="000823A8">
        <w:rPr>
          <w:rFonts w:ascii="Calibri" w:hAnsi="Calibri" w:cs="Calibri"/>
          <w:szCs w:val="23"/>
        </w:rPr>
        <w:tab/>
        <w:t>Deadline</w:t>
      </w:r>
      <w:r w:rsidR="000823A8" w:rsidRPr="000823A8">
        <w:rPr>
          <w:rFonts w:ascii="Calibri" w:hAnsi="Calibri" w:cs="Calibri"/>
          <w:szCs w:val="23"/>
        </w:rPr>
        <w:t>:</w:t>
      </w:r>
      <w:r w:rsidRPr="000823A8">
        <w:rPr>
          <w:rFonts w:ascii="Calibri" w:hAnsi="Calibri" w:cs="Calibri"/>
          <w:szCs w:val="23"/>
        </w:rPr>
        <w:t xml:space="preserve"> Parish Grant applications</w:t>
      </w:r>
    </w:p>
    <w:p w:rsidR="00ED6FB0" w:rsidRPr="000823A8" w:rsidRDefault="00ED6FB0" w:rsidP="000823A8">
      <w:pPr>
        <w:tabs>
          <w:tab w:val="left" w:pos="699"/>
          <w:tab w:val="left" w:pos="1440"/>
          <w:tab w:val="right" w:pos="8128"/>
        </w:tabs>
        <w:spacing w:after="0"/>
        <w:ind w:left="1440" w:right="-720" w:hanging="1440"/>
        <w:rPr>
          <w:rFonts w:ascii="Calibri" w:hAnsi="Calibri" w:cs="Calibri"/>
          <w:szCs w:val="23"/>
        </w:rPr>
      </w:pPr>
      <w:r w:rsidRPr="000823A8">
        <w:rPr>
          <w:rFonts w:ascii="Calibri" w:hAnsi="Calibri" w:cs="Calibri"/>
          <w:szCs w:val="23"/>
        </w:rPr>
        <w:t>October 15</w:t>
      </w:r>
      <w:r w:rsidRPr="000823A8">
        <w:rPr>
          <w:rFonts w:ascii="Calibri" w:hAnsi="Calibri" w:cs="Calibri"/>
          <w:szCs w:val="23"/>
        </w:rPr>
        <w:tab/>
        <w:t>Deadline</w:t>
      </w:r>
      <w:r w:rsidR="000823A8" w:rsidRPr="000823A8">
        <w:rPr>
          <w:rFonts w:ascii="Calibri" w:hAnsi="Calibri" w:cs="Calibri"/>
          <w:szCs w:val="23"/>
        </w:rPr>
        <w:t>:</w:t>
      </w:r>
      <w:r w:rsidRPr="000823A8">
        <w:rPr>
          <w:rFonts w:ascii="Calibri" w:hAnsi="Calibri" w:cs="Calibri"/>
          <w:szCs w:val="23"/>
        </w:rPr>
        <w:t xml:space="preserve"> Ministry Fund Grant applications</w:t>
      </w:r>
    </w:p>
    <w:p w:rsidR="009B5711" w:rsidRPr="000823A8" w:rsidRDefault="009B5711" w:rsidP="000823A8">
      <w:pPr>
        <w:tabs>
          <w:tab w:val="left" w:pos="1440"/>
        </w:tabs>
        <w:spacing w:after="0"/>
        <w:ind w:left="1440" w:right="-720" w:hanging="1440"/>
        <w:rPr>
          <w:rFonts w:ascii="Calibri" w:hAnsi="Calibri" w:cs="Calibri"/>
          <w:szCs w:val="23"/>
        </w:rPr>
      </w:pPr>
      <w:r w:rsidRPr="000823A8">
        <w:rPr>
          <w:rFonts w:ascii="Calibri" w:hAnsi="Calibri" w:cs="Calibri"/>
          <w:szCs w:val="23"/>
        </w:rPr>
        <w:t>October 25-30</w:t>
      </w:r>
      <w:r w:rsidRPr="000823A8">
        <w:rPr>
          <w:rFonts w:ascii="Calibri" w:hAnsi="Calibri" w:cs="Calibri"/>
          <w:szCs w:val="23"/>
        </w:rPr>
        <w:tab/>
        <w:t>National House of Bishops, Nova Scotia &amp; Prince Edward Island</w:t>
      </w:r>
    </w:p>
    <w:p w:rsidR="000823A8" w:rsidRPr="000823A8" w:rsidRDefault="00182491" w:rsidP="000823A8">
      <w:pPr>
        <w:tabs>
          <w:tab w:val="left" w:pos="699"/>
          <w:tab w:val="left" w:pos="1440"/>
          <w:tab w:val="right" w:pos="8128"/>
        </w:tabs>
        <w:spacing w:after="0"/>
        <w:ind w:left="1440" w:right="-720" w:hanging="1440"/>
        <w:rPr>
          <w:rFonts w:ascii="Calibri" w:hAnsi="Calibri" w:cs="Calibri"/>
          <w:szCs w:val="23"/>
        </w:rPr>
      </w:pPr>
      <w:r w:rsidRPr="000823A8">
        <w:rPr>
          <w:rFonts w:ascii="Calibri" w:hAnsi="Calibri" w:cs="Calibri"/>
          <w:szCs w:val="23"/>
        </w:rPr>
        <w:t>November 3</w:t>
      </w:r>
      <w:r w:rsidRPr="000823A8">
        <w:rPr>
          <w:rFonts w:ascii="Calibri" w:hAnsi="Calibri" w:cs="Calibri"/>
          <w:szCs w:val="23"/>
        </w:rPr>
        <w:tab/>
        <w:t xml:space="preserve">Administration Committee </w:t>
      </w:r>
    </w:p>
    <w:p w:rsidR="00182491" w:rsidRPr="000823A8" w:rsidRDefault="000823A8" w:rsidP="000823A8">
      <w:pPr>
        <w:tabs>
          <w:tab w:val="left" w:pos="699"/>
          <w:tab w:val="left" w:pos="1440"/>
          <w:tab w:val="right" w:pos="8128"/>
        </w:tabs>
        <w:spacing w:after="0"/>
        <w:ind w:left="1440" w:right="-720" w:hanging="1440"/>
        <w:rPr>
          <w:rFonts w:ascii="Calibri" w:hAnsi="Calibri" w:cs="Calibri"/>
          <w:szCs w:val="23"/>
        </w:rPr>
      </w:pPr>
      <w:r w:rsidRPr="000823A8">
        <w:rPr>
          <w:rFonts w:ascii="Calibri" w:hAnsi="Calibri" w:cs="Calibri"/>
          <w:szCs w:val="23"/>
        </w:rPr>
        <w:tab/>
      </w:r>
      <w:r w:rsidRPr="000823A8">
        <w:rPr>
          <w:rFonts w:ascii="Calibri" w:hAnsi="Calibri" w:cs="Calibri"/>
          <w:szCs w:val="23"/>
        </w:rPr>
        <w:tab/>
      </w:r>
      <w:r w:rsidR="00182491" w:rsidRPr="000823A8">
        <w:rPr>
          <w:rFonts w:ascii="Calibri" w:hAnsi="Calibri" w:cs="Calibri"/>
          <w:szCs w:val="23"/>
        </w:rPr>
        <w:t>In person meeting: Budget 2019</w:t>
      </w:r>
    </w:p>
    <w:p w:rsidR="00182491" w:rsidRPr="000823A8" w:rsidRDefault="000823A8" w:rsidP="000823A8">
      <w:pPr>
        <w:tabs>
          <w:tab w:val="left" w:pos="1440"/>
        </w:tabs>
        <w:spacing w:after="0"/>
        <w:ind w:left="1440" w:right="-720" w:hanging="1440"/>
        <w:rPr>
          <w:rFonts w:ascii="Calibri" w:hAnsi="Calibri" w:cs="Calibri"/>
          <w:szCs w:val="23"/>
        </w:rPr>
      </w:pPr>
      <w:r w:rsidRPr="000823A8">
        <w:rPr>
          <w:rFonts w:ascii="Calibri" w:hAnsi="Calibri" w:cs="Calibri"/>
          <w:szCs w:val="23"/>
        </w:rPr>
        <w:t>Nov</w:t>
      </w:r>
      <w:r w:rsidR="00182491" w:rsidRPr="000823A8">
        <w:rPr>
          <w:rFonts w:ascii="Calibri" w:hAnsi="Calibri" w:cs="Calibri"/>
          <w:szCs w:val="23"/>
        </w:rPr>
        <w:t xml:space="preserve"> 23-24</w:t>
      </w:r>
      <w:r w:rsidR="00182491" w:rsidRPr="000823A8">
        <w:rPr>
          <w:rFonts w:ascii="Calibri" w:hAnsi="Calibri" w:cs="Calibri"/>
          <w:szCs w:val="23"/>
        </w:rPr>
        <w:tab/>
        <w:t>Coordinating Council – The Shrine, Cache Creek</w:t>
      </w:r>
    </w:p>
    <w:p w:rsidR="009B5711" w:rsidRPr="000823A8" w:rsidRDefault="009B5711" w:rsidP="00DF550F">
      <w:pPr>
        <w:tabs>
          <w:tab w:val="left" w:pos="2160"/>
        </w:tabs>
        <w:spacing w:before="120" w:after="0"/>
        <w:ind w:right="-720"/>
        <w:rPr>
          <w:rFonts w:cstheme="minorHAnsi"/>
          <w:szCs w:val="23"/>
        </w:rPr>
      </w:pPr>
      <w:r w:rsidRPr="000823A8">
        <w:rPr>
          <w:rFonts w:cstheme="minorHAnsi"/>
          <w:b/>
          <w:szCs w:val="23"/>
        </w:rPr>
        <w:t>2019</w:t>
      </w:r>
      <w:r w:rsidRPr="000823A8">
        <w:rPr>
          <w:rFonts w:cstheme="minorHAnsi"/>
          <w:szCs w:val="23"/>
        </w:rPr>
        <w:t>-July 10-16</w:t>
      </w:r>
      <w:r w:rsidRPr="000823A8">
        <w:rPr>
          <w:rFonts w:cstheme="minorHAnsi"/>
          <w:szCs w:val="23"/>
        </w:rPr>
        <w:tab/>
        <w:t>General Synod, Vancouver</w:t>
      </w:r>
    </w:p>
    <w:p w:rsidR="00E566E5" w:rsidRDefault="00E566E5" w:rsidP="00E566E5">
      <w:pPr>
        <w:tabs>
          <w:tab w:val="left" w:pos="2160"/>
        </w:tabs>
        <w:spacing w:after="0"/>
        <w:ind w:right="-720"/>
        <w:rPr>
          <w:rFonts w:cstheme="minorHAnsi"/>
          <w:b/>
          <w:szCs w:val="23"/>
        </w:rPr>
      </w:pPr>
    </w:p>
    <w:p w:rsidR="00E566E5" w:rsidRDefault="009B5711" w:rsidP="00E566E5">
      <w:pPr>
        <w:tabs>
          <w:tab w:val="left" w:pos="2160"/>
        </w:tabs>
        <w:spacing w:after="0"/>
        <w:ind w:right="-720"/>
        <w:rPr>
          <w:rFonts w:cstheme="minorHAnsi"/>
          <w:szCs w:val="23"/>
        </w:rPr>
      </w:pPr>
      <w:r w:rsidRPr="000823A8">
        <w:rPr>
          <w:rFonts w:cstheme="minorHAnsi"/>
          <w:b/>
          <w:szCs w:val="23"/>
        </w:rPr>
        <w:t>2020</w:t>
      </w:r>
      <w:r w:rsidRPr="000823A8">
        <w:rPr>
          <w:rFonts w:cstheme="minorHAnsi"/>
          <w:szCs w:val="23"/>
        </w:rPr>
        <w:t>-July 24-Aug 3</w:t>
      </w:r>
    </w:p>
    <w:p w:rsidR="00E566E5" w:rsidRPr="00E566E5" w:rsidRDefault="009B5711" w:rsidP="00E566E5">
      <w:pPr>
        <w:tabs>
          <w:tab w:val="left" w:pos="2160"/>
        </w:tabs>
        <w:spacing w:after="0"/>
        <w:ind w:right="-720"/>
        <w:rPr>
          <w:rFonts w:cstheme="minorHAnsi"/>
          <w:szCs w:val="23"/>
        </w:rPr>
        <w:sectPr w:rsidR="00E566E5" w:rsidRPr="00E566E5" w:rsidSect="005A2FAE">
          <w:type w:val="continuous"/>
          <w:pgSz w:w="12240" w:h="15840" w:code="1"/>
          <w:pgMar w:top="720" w:right="1440" w:bottom="504" w:left="1440" w:header="360" w:footer="360" w:gutter="0"/>
          <w:cols w:num="2" w:space="708"/>
          <w:docGrid w:linePitch="360"/>
        </w:sectPr>
      </w:pPr>
      <w:r w:rsidRPr="000823A8">
        <w:rPr>
          <w:rFonts w:cstheme="minorHAnsi"/>
          <w:szCs w:val="23"/>
        </w:rPr>
        <w:t>Lambeth Conference, England</w:t>
      </w:r>
      <w:r w:rsidR="0031765B">
        <w:rPr>
          <w:rFonts w:cstheme="minorHAnsi"/>
          <w:szCs w:val="23"/>
        </w:rPr>
        <w:t xml:space="preserve"> </w:t>
      </w:r>
    </w:p>
    <w:p w:rsidR="005A2FAE" w:rsidRPr="000D788F" w:rsidRDefault="005A2FAE" w:rsidP="00DF550F">
      <w:pPr>
        <w:tabs>
          <w:tab w:val="left" w:pos="2160"/>
        </w:tabs>
        <w:spacing w:before="120" w:after="0"/>
        <w:rPr>
          <w:rFonts w:cstheme="minorHAnsi"/>
        </w:rPr>
      </w:pPr>
    </w:p>
    <w:sectPr w:rsidR="005A2FAE" w:rsidRPr="000D788F" w:rsidSect="00DF550F">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4.5pt;height:391pt" o:bullet="t">
        <v:imagedata r:id="rId1" o:title="57_praying_hands[1]"/>
      </v:shape>
    </w:pict>
  </w:numPicBullet>
  <w:abstractNum w:abstractNumId="0"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20BD4"/>
    <w:rsid w:val="00021489"/>
    <w:rsid w:val="000275C0"/>
    <w:rsid w:val="00075E4B"/>
    <w:rsid w:val="000820E6"/>
    <w:rsid w:val="000823A8"/>
    <w:rsid w:val="000A1736"/>
    <w:rsid w:val="000A7CB1"/>
    <w:rsid w:val="000D788F"/>
    <w:rsid w:val="000F1DC8"/>
    <w:rsid w:val="0010111D"/>
    <w:rsid w:val="00105C96"/>
    <w:rsid w:val="001138E4"/>
    <w:rsid w:val="00130917"/>
    <w:rsid w:val="00136CF4"/>
    <w:rsid w:val="00173806"/>
    <w:rsid w:val="00182491"/>
    <w:rsid w:val="001840E4"/>
    <w:rsid w:val="00204FA1"/>
    <w:rsid w:val="00223DAE"/>
    <w:rsid w:val="0024032B"/>
    <w:rsid w:val="00276C6E"/>
    <w:rsid w:val="002834C4"/>
    <w:rsid w:val="002B61D8"/>
    <w:rsid w:val="002C6586"/>
    <w:rsid w:val="0031765B"/>
    <w:rsid w:val="00324246"/>
    <w:rsid w:val="00357CB3"/>
    <w:rsid w:val="0036487E"/>
    <w:rsid w:val="00373ED1"/>
    <w:rsid w:val="0039191D"/>
    <w:rsid w:val="00446BD0"/>
    <w:rsid w:val="0045553A"/>
    <w:rsid w:val="00460B5B"/>
    <w:rsid w:val="004A24C5"/>
    <w:rsid w:val="004A68FC"/>
    <w:rsid w:val="004E1496"/>
    <w:rsid w:val="004F199E"/>
    <w:rsid w:val="00527A1A"/>
    <w:rsid w:val="00577F4A"/>
    <w:rsid w:val="005A2FAE"/>
    <w:rsid w:val="005A543E"/>
    <w:rsid w:val="005E073F"/>
    <w:rsid w:val="00603911"/>
    <w:rsid w:val="00637A95"/>
    <w:rsid w:val="0064701D"/>
    <w:rsid w:val="006860F4"/>
    <w:rsid w:val="006C1217"/>
    <w:rsid w:val="006C44CC"/>
    <w:rsid w:val="006D220D"/>
    <w:rsid w:val="0070344D"/>
    <w:rsid w:val="007148A8"/>
    <w:rsid w:val="007A3170"/>
    <w:rsid w:val="007B79CB"/>
    <w:rsid w:val="007C5DE9"/>
    <w:rsid w:val="007D17D2"/>
    <w:rsid w:val="00803C40"/>
    <w:rsid w:val="008353FC"/>
    <w:rsid w:val="008A6737"/>
    <w:rsid w:val="008B4213"/>
    <w:rsid w:val="008B4498"/>
    <w:rsid w:val="00914283"/>
    <w:rsid w:val="009169D4"/>
    <w:rsid w:val="00976E95"/>
    <w:rsid w:val="009876BE"/>
    <w:rsid w:val="009B5711"/>
    <w:rsid w:val="009C276C"/>
    <w:rsid w:val="00A12E16"/>
    <w:rsid w:val="00A44E20"/>
    <w:rsid w:val="00A6566F"/>
    <w:rsid w:val="00A86B94"/>
    <w:rsid w:val="00AC7C2B"/>
    <w:rsid w:val="00B16B8A"/>
    <w:rsid w:val="00B24393"/>
    <w:rsid w:val="00B51FD7"/>
    <w:rsid w:val="00B710B7"/>
    <w:rsid w:val="00BB1979"/>
    <w:rsid w:val="00BB3461"/>
    <w:rsid w:val="00BC12E0"/>
    <w:rsid w:val="00BC673E"/>
    <w:rsid w:val="00C27983"/>
    <w:rsid w:val="00D20C09"/>
    <w:rsid w:val="00D21AAA"/>
    <w:rsid w:val="00D2608F"/>
    <w:rsid w:val="00D51ACF"/>
    <w:rsid w:val="00D80F7D"/>
    <w:rsid w:val="00D83576"/>
    <w:rsid w:val="00D86BF8"/>
    <w:rsid w:val="00DD6BAE"/>
    <w:rsid w:val="00DE76AF"/>
    <w:rsid w:val="00DF550F"/>
    <w:rsid w:val="00DF7DCA"/>
    <w:rsid w:val="00E0386B"/>
    <w:rsid w:val="00E212AE"/>
    <w:rsid w:val="00E32B78"/>
    <w:rsid w:val="00E34643"/>
    <w:rsid w:val="00E37375"/>
    <w:rsid w:val="00E566E5"/>
    <w:rsid w:val="00EA1F78"/>
    <w:rsid w:val="00ED6F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039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039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892002f453b41e8581-48246336d122ce2b0bccb7a98e224e96.ssl.cf2.rackcdn.com/BAS.pdf" TargetMode="External"/><Relationship Id="rId13" Type="http://schemas.openxmlformats.org/officeDocument/2006/relationships/hyperlink" Target="https://www.kootenayanglican.ca/employeesassistancebenefitscon-ed/" TargetMode="External"/><Relationship Id="rId18" Type="http://schemas.openxmlformats.org/officeDocument/2006/relationships/hyperlink" Target="http://events.r20.constantcontact.com/register/event?oeidk=a07eey0ub1o473c6c12&amp;llr=9edespcab" TargetMode="External"/><Relationship Id="rId3" Type="http://schemas.openxmlformats.org/officeDocument/2006/relationships/settings" Target="settings.xml"/><Relationship Id="rId21" Type="http://schemas.openxmlformats.org/officeDocument/2006/relationships/hyperlink" Target="http://www.territoryofthepeople.ca/events/february-faith-lectures-2018/2018-02-16" TargetMode="External"/><Relationship Id="rId7" Type="http://schemas.openxmlformats.org/officeDocument/2006/relationships/hyperlink" Target="http://meetingjesusinjohn.org/" TargetMode="External"/><Relationship Id="rId12" Type="http://schemas.openxmlformats.org/officeDocument/2006/relationships/hyperlink" Target="http://www.pilgrimpaths.co.uk/page17.html" TargetMode="External"/><Relationship Id="rId17" Type="http://schemas.openxmlformats.org/officeDocument/2006/relationships/hyperlink" Target="http://www.anglicanjournal.com" TargetMode="External"/><Relationship Id="rId2" Type="http://schemas.openxmlformats.org/officeDocument/2006/relationships/styles" Target="styles.xml"/><Relationship Id="rId16" Type="http://schemas.openxmlformats.org/officeDocument/2006/relationships/hyperlink" Target="http://www.anglican.ca/resources/this-holy-estate-the-report-of-the-commission-on-the-marriage-canon/" TargetMode="External"/><Relationship Id="rId20" Type="http://schemas.openxmlformats.org/officeDocument/2006/relationships/hyperlink" Target="https://www.ngocsw.org/" TargetMode="External"/><Relationship Id="rId1" Type="http://schemas.openxmlformats.org/officeDocument/2006/relationships/numbering" Target="numbering.xml"/><Relationship Id="rId6" Type="http://schemas.openxmlformats.org/officeDocument/2006/relationships/hyperlink" Target="https://www.anglican.ca/about/lent2018/" TargetMode="External"/><Relationship Id="rId11" Type="http://schemas.openxmlformats.org/officeDocument/2006/relationships/hyperlink" Target="http://www.territoryofthepeople.ca/df_media/W1siZiIsIjIwMTcvMTIvMjEvMTAvMDQvNTYvYmRkNDg3ZGUtY2Q5ZS00ZDFkLWI5MWMtNTFhNWU3YzcyNDY3L0NhbGVuZGFyIG9mIEludGVyY2Vzc2lvbnMgLSBKYW4gLSBNYXJjaCAyMDE4LnBkZiJdXQ/Calendar%20of%20Intercessions%20-%20Jan%20-%20March%202018.pdf?sha=60e57347052f3d96"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anglican.ca/wp-content/uploads/Marriage_Canon_REPORT_15Sept22.pdf" TargetMode="External"/><Relationship Id="rId23" Type="http://schemas.openxmlformats.org/officeDocument/2006/relationships/fontTable" Target="fontTable.xml"/><Relationship Id="rId10" Type="http://schemas.openxmlformats.org/officeDocument/2006/relationships/hyperlink" Target="https://www.territoryofthepeople.ca/" TargetMode="External"/><Relationship Id="rId19" Type="http://schemas.openxmlformats.org/officeDocument/2006/relationships/hyperlink" Target="https://static1.squarespace.com/static/5754e78407eaa05442bcbd33/t/5a5fc28ce2c483de0bf8f3f8/1516225165425/Quiet+Day+Feb+2018.pdf" TargetMode="External"/><Relationship Id="rId4" Type="http://schemas.openxmlformats.org/officeDocument/2006/relationships/webSettings" Target="webSettings.xml"/><Relationship Id="rId9" Type="http://schemas.openxmlformats.org/officeDocument/2006/relationships/hyperlink" Target="http://www.commonpraiseonline.ca/" TargetMode="External"/><Relationship Id="rId14" Type="http://schemas.openxmlformats.org/officeDocument/2006/relationships/hyperlink" Target="http://www.anglican.ca/news/anglican-catholic-diaconate-conference-set-may-2018/30020484/" TargetMode="External"/><Relationship Id="rId22"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Owner</cp:lastModifiedBy>
  <cp:revision>2</cp:revision>
  <cp:lastPrinted>2018-02-02T00:12:00Z</cp:lastPrinted>
  <dcterms:created xsi:type="dcterms:W3CDTF">2018-02-02T00:19:00Z</dcterms:created>
  <dcterms:modified xsi:type="dcterms:W3CDTF">2018-02-02T00:19:00Z</dcterms:modified>
</cp:coreProperties>
</file>